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E8" w:rsidRDefault="00116DE8" w:rsidP="00116DE8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0</wp:posOffset>
                </wp:positionV>
                <wp:extent cx="1362075" cy="657225"/>
                <wp:effectExtent l="0" t="0" r="28575" b="28575"/>
                <wp:wrapThrough wrapText="bothSides">
                  <wp:wrapPolygon edited="0">
                    <wp:start x="0" y="0"/>
                    <wp:lineTo x="0" y="21913"/>
                    <wp:lineTo x="21751" y="21913"/>
                    <wp:lineTo x="21751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E8" w:rsidRPr="00116DE8" w:rsidRDefault="00116DE8" w:rsidP="00116D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DE8">
                              <w:rPr>
                                <w:b/>
                              </w:rPr>
                              <w:t>APPORRE MARCA DA BOLLO DI € 16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left:0;text-align:left;margin-left:356.65pt;margin-top:0;width:107.25pt;height:5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uZZQIAABYFAAAOAAAAZHJzL2Uyb0RvYy54bWysVE1v2zAMvQ/YfxB0Xx1n6ceCOkXQosOA&#10;oi3aDj0rspQYk0SNUmJnv36U7LhFV+ww7CKTJh8pko86v+isYTuFoQFX8fJowplyEurGrSv+/en6&#10;0xlnIQpXCwNOVXyvAr9YfPxw3vq5msIGTK2QURAX5q2v+CZGPy+KIDfKinAEXjkyakArIqm4LmoU&#10;LUW3pphOJidFC1h7BKlCoL9XvZEvcnytlYx3WgcVmak43S3mE/O5SmexOBfzNQq/aeRwDfEPt7Ci&#10;cZR0DHUlomBbbP4IZRuJEEDHIwm2AK0bqXINVE05eVPN40Z4lWuh5gQ/tin8v7DydnePrKkrPuPM&#10;CUsjelCRBrYGA2yW+tP6MCe3R3+PgxZITMV2Gm36Uhmsyz3djz1VXWSSfpafT6aT02POJNlOjk+n&#10;0+MUtHhBewzxqwLLklBxpJnlVordTYi968GFcOk2ff4sxb1R6QrGPShNdVDGaUZnBqlLg2wnaPb1&#10;j3JImz0TRDfGjKDyPZCJB9Dgm2Aqs2oETt4DvmQbvXNGcHEE2sYB/h2se/9D1X2tqezYrbphFiuo&#10;9zRBhJ7awcvrhvp4I0K8F0hcJtbTfsY7OrSBtuIwSJxtAH+99z/5E8XIyllLu1Hx8HMrUHFmvjki&#10;35dyNkvLlJUZzZQUfG1Zvba4rb0EGkFJL4GXWUz+0RxEjWCfaY2XKSuZhJOUu+Iy4kG5jP3O0kMg&#10;1XKZ3WiBvIg37tHLFDw1OPHkqXsW6AcyRaLhLRz2SMzfcKr3TUgHy20E3WTCpRb3fR1aT8uXKTs8&#10;FGm7X+vZ6+U5W/wGAAD//wMAUEsDBBQABgAIAAAAIQBIfu+z3gAAAAgBAAAPAAAAZHJzL2Rvd25y&#10;ZXYueG1sTI9BT4NAEIXvJv0Pm2nizS4tsbWUpWlIGhM9ifXQ25YdgcjOEnZLwV/veNLj5L28+b50&#10;P9pWDNj7xpGC5SICgVQ601Cl4PR+fHgC4YMmo1tHqGBCD/tsdpfqxLgbveFQhErwCPlEK6hD6BIp&#10;fVmj1X7hOiTOPl1vdeCzr6Tp9Y3HbStXUbSWVjfEH2rdYV5j+VVcrYLXSYbh9LHefg95M5ninD+/&#10;YK7U/Xw87EAEHMNfGX7xGR0yZrq4KxkvWgWbZRxzVQEbcbxdbdjkwr0ofgSZpfK/QPYDAAD//wMA&#10;UEsBAi0AFAAGAAgAAAAhALaDOJL+AAAA4QEAABMAAAAAAAAAAAAAAAAAAAAAAFtDb250ZW50X1R5&#10;cGVzXS54bWxQSwECLQAUAAYACAAAACEAOP0h/9YAAACUAQAACwAAAAAAAAAAAAAAAAAvAQAAX3Jl&#10;bHMvLnJlbHNQSwECLQAUAAYACAAAACEAQgL7mWUCAAAWBQAADgAAAAAAAAAAAAAAAAAuAgAAZHJz&#10;L2Uyb0RvYy54bWxQSwECLQAUAAYACAAAACEASH7vs94AAAAIAQAADwAAAAAAAAAAAAAAAAC/BAAA&#10;ZHJzL2Rvd25yZXYueG1sUEsFBgAAAAAEAAQA8wAAAMoFAAAAAA==&#10;" fillcolor="white [3201]" strokecolor="black [3200]" strokeweight="2pt">
                <v:textbox>
                  <w:txbxContent>
                    <w:p w:rsidR="00116DE8" w:rsidRPr="00116DE8" w:rsidRDefault="00116DE8" w:rsidP="00116DE8">
                      <w:pPr>
                        <w:jc w:val="center"/>
                        <w:rPr>
                          <w:b/>
                        </w:rPr>
                      </w:pPr>
                      <w:r w:rsidRPr="00116DE8">
                        <w:rPr>
                          <w:b/>
                        </w:rPr>
                        <w:t>APPORRE MARCA DA BOLLO DI € 16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b/>
          <w:bCs/>
          <w:sz w:val="26"/>
          <w:szCs w:val="26"/>
        </w:rPr>
        <w:t xml:space="preserve"> </w:t>
      </w:r>
    </w:p>
    <w:p w:rsidR="00116DE8" w:rsidRDefault="00116DE8" w:rsidP="00116DE8">
      <w:pPr>
        <w:jc w:val="right"/>
        <w:rPr>
          <w:b/>
          <w:bCs/>
          <w:sz w:val="26"/>
          <w:szCs w:val="26"/>
        </w:rPr>
      </w:pPr>
    </w:p>
    <w:p w:rsidR="00270FBE" w:rsidRPr="002F61D3" w:rsidRDefault="002F61D3" w:rsidP="002F61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I: i</w:t>
      </w:r>
      <w:r w:rsidR="00270FBE" w:rsidRPr="002F61D3">
        <w:rPr>
          <w:b/>
          <w:bCs/>
          <w:sz w:val="26"/>
          <w:szCs w:val="26"/>
        </w:rPr>
        <w:t>nformazioni sulla procedura di appalto e sull'amministrazione aggiudicatrice o ente aggiudicatore</w:t>
      </w:r>
    </w:p>
    <w:p w:rsidR="00270FBE" w:rsidRPr="00A34109" w:rsidRDefault="00270FBE" w:rsidP="00A34109">
      <w:pPr>
        <w:ind w:left="-142" w:right="-143"/>
        <w:jc w:val="center"/>
      </w:pPr>
      <w:r>
        <w:t>INFORMAZIONI SULLA PROCEDURA D’APPALTO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386"/>
      </w:tblGrid>
      <w:tr w:rsidR="00270FBE" w:rsidRPr="009131BB" w:rsidTr="00401CBF">
        <w:trPr>
          <w:trHeight w:val="428"/>
        </w:trPr>
        <w:tc>
          <w:tcPr>
            <w:tcW w:w="9923" w:type="dxa"/>
            <w:gridSpan w:val="2"/>
          </w:tcPr>
          <w:p w:rsidR="00270FBE" w:rsidRPr="00CE09EE" w:rsidRDefault="00270FBE" w:rsidP="009131BB">
            <w:pPr>
              <w:spacing w:after="0" w:line="240" w:lineRule="auto"/>
              <w:ind w:right="-143"/>
            </w:pPr>
            <w:r w:rsidRPr="009131BB">
              <w:rPr>
                <w:b/>
                <w:bCs/>
              </w:rPr>
              <w:t>Identità del committente</w:t>
            </w:r>
            <w:r>
              <w:t>:</w:t>
            </w:r>
          </w:p>
        </w:tc>
      </w:tr>
      <w:tr w:rsidR="00270FBE" w:rsidRPr="009131BB" w:rsidTr="005C3302">
        <w:trPr>
          <w:trHeight w:val="446"/>
        </w:trPr>
        <w:tc>
          <w:tcPr>
            <w:tcW w:w="9923" w:type="dxa"/>
            <w:gridSpan w:val="2"/>
          </w:tcPr>
          <w:p w:rsidR="008204E5" w:rsidRPr="008204E5" w:rsidRDefault="008204E5" w:rsidP="00442C17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204E5">
              <w:rPr>
                <w:rFonts w:asciiTheme="minorHAnsi" w:hAnsiTheme="minorHAnsi" w:cstheme="minorHAnsi"/>
                <w:b/>
              </w:rPr>
              <w:t xml:space="preserve">Azienda di Servizi alla Persona Istituti Milanesi </w:t>
            </w:r>
            <w:proofErr w:type="spellStart"/>
            <w:r w:rsidRPr="008204E5">
              <w:rPr>
                <w:rFonts w:asciiTheme="minorHAnsi" w:hAnsiTheme="minorHAnsi" w:cstheme="minorHAnsi"/>
                <w:b/>
              </w:rPr>
              <w:t>Martinitt</w:t>
            </w:r>
            <w:proofErr w:type="spellEnd"/>
            <w:r w:rsidRPr="008204E5">
              <w:rPr>
                <w:rFonts w:asciiTheme="minorHAnsi" w:hAnsiTheme="minorHAnsi" w:cstheme="minorHAnsi"/>
                <w:b/>
              </w:rPr>
              <w:t xml:space="preserve"> e Stelline e Pio Albergo Trivulzio</w:t>
            </w:r>
          </w:p>
          <w:p w:rsidR="008204E5" w:rsidRPr="008204E5" w:rsidRDefault="008204E5" w:rsidP="00442C17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204E5">
              <w:rPr>
                <w:rFonts w:asciiTheme="minorHAnsi" w:hAnsiTheme="minorHAnsi" w:cstheme="minorHAnsi"/>
                <w:b/>
              </w:rPr>
              <w:t xml:space="preserve">(in breve ASP </w:t>
            </w:r>
            <w:proofErr w:type="spellStart"/>
            <w:r w:rsidRPr="008204E5">
              <w:rPr>
                <w:rFonts w:asciiTheme="minorHAnsi" w:hAnsiTheme="minorHAnsi" w:cstheme="minorHAnsi"/>
                <w:b/>
              </w:rPr>
              <w:t>IMMeS</w:t>
            </w:r>
            <w:proofErr w:type="spellEnd"/>
            <w:r w:rsidRPr="008204E5">
              <w:rPr>
                <w:rFonts w:asciiTheme="minorHAnsi" w:hAnsiTheme="minorHAnsi" w:cstheme="minorHAnsi"/>
                <w:b/>
              </w:rPr>
              <w:t xml:space="preserve"> E PAT)</w:t>
            </w:r>
          </w:p>
          <w:p w:rsidR="00270FBE" w:rsidRPr="008204E5" w:rsidRDefault="00270FBE" w:rsidP="00442C17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204E5">
              <w:rPr>
                <w:rFonts w:asciiTheme="minorHAnsi" w:hAnsiTheme="minorHAnsi" w:cstheme="minorHAnsi"/>
              </w:rPr>
              <w:t>Via</w:t>
            </w:r>
            <w:r w:rsidR="008204E5" w:rsidRPr="008204E5">
              <w:rPr>
                <w:rFonts w:asciiTheme="minorHAnsi" w:hAnsiTheme="minorHAnsi" w:cstheme="minorHAnsi"/>
              </w:rPr>
              <w:t xml:space="preserve"> Marostica n. 8</w:t>
            </w:r>
            <w:r w:rsidRPr="008204E5">
              <w:rPr>
                <w:rFonts w:asciiTheme="minorHAnsi" w:hAnsiTheme="minorHAnsi" w:cstheme="minorHAnsi"/>
              </w:rPr>
              <w:t>, CAP 20</w:t>
            </w:r>
            <w:r w:rsidR="008204E5" w:rsidRPr="008204E5">
              <w:rPr>
                <w:rFonts w:asciiTheme="minorHAnsi" w:hAnsiTheme="minorHAnsi" w:cstheme="minorHAnsi"/>
              </w:rPr>
              <w:t>146</w:t>
            </w:r>
            <w:r w:rsidRPr="008204E5">
              <w:rPr>
                <w:rFonts w:asciiTheme="minorHAnsi" w:hAnsiTheme="minorHAnsi" w:cstheme="minorHAnsi"/>
              </w:rPr>
              <w:t>, Milano – Italia</w:t>
            </w:r>
          </w:p>
          <w:p w:rsidR="008204E5" w:rsidRPr="008204E5" w:rsidRDefault="00270FBE" w:rsidP="00442C17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204E5">
              <w:rPr>
                <w:rFonts w:asciiTheme="minorHAnsi" w:hAnsiTheme="minorHAnsi" w:cstheme="minorHAnsi"/>
              </w:rPr>
              <w:t>Telefono: +39 02/</w:t>
            </w:r>
            <w:r w:rsidR="008204E5" w:rsidRPr="008204E5">
              <w:rPr>
                <w:rFonts w:asciiTheme="minorHAnsi" w:hAnsiTheme="minorHAnsi" w:cstheme="minorHAnsi"/>
              </w:rPr>
              <w:t>40.29215</w:t>
            </w:r>
            <w:r w:rsidRPr="008204E5">
              <w:rPr>
                <w:rFonts w:asciiTheme="minorHAnsi" w:hAnsiTheme="minorHAnsi" w:cstheme="minorHAnsi"/>
              </w:rPr>
              <w:t xml:space="preserve"> – PEC:</w:t>
            </w:r>
            <w:r w:rsidR="008204E5" w:rsidRPr="008204E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hyperlink r:id="rId7" w:history="1">
              <w:r w:rsidR="008204E5" w:rsidRPr="008204E5">
                <w:rPr>
                  <w:rStyle w:val="Collegamentoipertestuale"/>
                  <w:rFonts w:asciiTheme="minorHAnsi" w:eastAsiaTheme="minorHAnsi" w:hAnsiTheme="minorHAnsi" w:cstheme="minorHAnsi"/>
                  <w:lang w:eastAsia="en-US"/>
                </w:rPr>
                <w:t>ufficio.protocollo@pioalbergotrivulzio.legalmail.it</w:t>
              </w:r>
            </w:hyperlink>
          </w:p>
          <w:p w:rsidR="00270FBE" w:rsidRPr="008204E5" w:rsidRDefault="00270FBE" w:rsidP="008204E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204E5">
              <w:rPr>
                <w:rFonts w:asciiTheme="minorHAnsi" w:hAnsiTheme="minorHAnsi" w:cstheme="minorHAnsi"/>
              </w:rPr>
              <w:t xml:space="preserve">Profilo del committente: </w:t>
            </w:r>
            <w:hyperlink r:id="rId8" w:history="1">
              <w:r w:rsidR="008204E5" w:rsidRPr="008204E5">
                <w:rPr>
                  <w:rStyle w:val="Collegamentoipertestuale"/>
                  <w:rFonts w:asciiTheme="minorHAnsi" w:eastAsiaTheme="minorHAnsi" w:hAnsiTheme="minorHAnsi" w:cstheme="minorHAnsi"/>
                  <w:lang w:eastAsia="en-US"/>
                </w:rPr>
                <w:t>www.iltrivulzio.it</w:t>
              </w:r>
            </w:hyperlink>
          </w:p>
        </w:tc>
      </w:tr>
      <w:tr w:rsidR="00270FBE" w:rsidRPr="009131BB" w:rsidTr="009131BB">
        <w:trPr>
          <w:trHeight w:val="410"/>
        </w:trPr>
        <w:tc>
          <w:tcPr>
            <w:tcW w:w="4537" w:type="dxa"/>
          </w:tcPr>
          <w:p w:rsidR="00270FBE" w:rsidRPr="009131BB" w:rsidRDefault="00270FBE" w:rsidP="009131BB">
            <w:pPr>
              <w:spacing w:after="0" w:line="240" w:lineRule="auto"/>
              <w:ind w:right="-143"/>
              <w:rPr>
                <w:b/>
                <w:bCs/>
              </w:rPr>
            </w:pPr>
            <w:r w:rsidRPr="009131BB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270FBE" w:rsidRPr="009131BB" w:rsidRDefault="00270FBE" w:rsidP="0053378F">
            <w:pPr>
              <w:spacing w:after="0" w:line="240" w:lineRule="auto"/>
              <w:ind w:right="-143"/>
              <w:jc w:val="both"/>
            </w:pPr>
            <w:r w:rsidRPr="009131BB">
              <w:rPr>
                <w:b/>
                <w:bCs/>
              </w:rPr>
              <w:t>Risposta:</w:t>
            </w:r>
            <w:r w:rsidR="000E5694">
              <w:rPr>
                <w:b/>
                <w:bCs/>
              </w:rPr>
              <w:t xml:space="preserve"> </w:t>
            </w:r>
            <w:r w:rsidR="0053378F" w:rsidRPr="0053378F">
              <w:rPr>
                <w:b/>
                <w:bCs/>
              </w:rPr>
              <w:t xml:space="preserve">contratto escluso, </w:t>
            </w:r>
            <w:r w:rsidR="0053378F">
              <w:rPr>
                <w:b/>
                <w:bCs/>
              </w:rPr>
              <w:t xml:space="preserve">ai sensi dell’art. 17, comma 1, </w:t>
            </w:r>
            <w:r w:rsidR="0053378F" w:rsidRPr="0053378F">
              <w:rPr>
                <w:b/>
                <w:bCs/>
              </w:rPr>
              <w:t>lettera f)</w:t>
            </w:r>
            <w:r w:rsidR="00265A1E">
              <w:rPr>
                <w:b/>
                <w:bCs/>
              </w:rPr>
              <w:t>,</w:t>
            </w:r>
            <w:r w:rsidR="0053378F" w:rsidRPr="0053378F">
              <w:rPr>
                <w:b/>
                <w:bCs/>
              </w:rPr>
              <w:t xml:space="preserve"> del </w:t>
            </w:r>
            <w:proofErr w:type="gramStart"/>
            <w:r w:rsidR="0053378F" w:rsidRPr="0053378F">
              <w:rPr>
                <w:b/>
                <w:bCs/>
              </w:rPr>
              <w:t>D.L</w:t>
            </w:r>
            <w:r w:rsidR="0053378F">
              <w:rPr>
                <w:b/>
                <w:bCs/>
              </w:rPr>
              <w:t>gs</w:t>
            </w:r>
            <w:proofErr w:type="gramEnd"/>
            <w:r w:rsidR="0053378F">
              <w:rPr>
                <w:b/>
                <w:bCs/>
              </w:rPr>
              <w:t>. 50/2016 e s.m.i.</w:t>
            </w:r>
          </w:p>
        </w:tc>
      </w:tr>
      <w:tr w:rsidR="00270FBE" w:rsidRPr="009131BB" w:rsidTr="00A34109">
        <w:trPr>
          <w:trHeight w:val="416"/>
        </w:trPr>
        <w:tc>
          <w:tcPr>
            <w:tcW w:w="4537" w:type="dxa"/>
          </w:tcPr>
          <w:p w:rsidR="00270FBE" w:rsidRPr="009131BB" w:rsidRDefault="00270FBE" w:rsidP="009131BB">
            <w:pPr>
              <w:spacing w:after="0" w:line="240" w:lineRule="auto"/>
              <w:ind w:right="-143"/>
            </w:pPr>
            <w:r w:rsidRPr="009131BB">
              <w:rPr>
                <w:sz w:val="20"/>
                <w:szCs w:val="20"/>
              </w:rPr>
              <w:t>Titolo o breve descrizione dell’appalto</w:t>
            </w:r>
          </w:p>
        </w:tc>
        <w:tc>
          <w:tcPr>
            <w:tcW w:w="5386" w:type="dxa"/>
            <w:vAlign w:val="center"/>
          </w:tcPr>
          <w:p w:rsidR="00270FBE" w:rsidRPr="00A20A8A" w:rsidRDefault="0053378F" w:rsidP="00C174A1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S</w:t>
            </w:r>
            <w:r w:rsidRPr="0053378F">
              <w:rPr>
                <w:rFonts w:cs="Calibri"/>
                <w:b/>
              </w:rPr>
              <w:t>ervizio di concessione di finanziamento mediante apertura di credito in conto corrente e acquisizione del credito d’imposta di cui al D.L. 19/05/2020 n. 34 convertito con modificazioni in L. 17/07/2020 n. 77.</w:t>
            </w:r>
          </w:p>
        </w:tc>
      </w:tr>
      <w:tr w:rsidR="00270FBE" w:rsidRPr="004B338F" w:rsidTr="00A34109">
        <w:trPr>
          <w:trHeight w:val="989"/>
        </w:trPr>
        <w:tc>
          <w:tcPr>
            <w:tcW w:w="4537" w:type="dxa"/>
          </w:tcPr>
          <w:p w:rsidR="00270FBE" w:rsidRPr="009131BB" w:rsidRDefault="00270FBE" w:rsidP="009131BB">
            <w:pPr>
              <w:spacing w:after="0" w:line="240" w:lineRule="auto"/>
              <w:ind w:right="-143"/>
            </w:pPr>
            <w:r w:rsidRPr="009131BB">
              <w:rPr>
                <w:sz w:val="20"/>
                <w:szCs w:val="20"/>
              </w:rPr>
              <w:t>Numero di riferimento attribuito al fascicolo dell’amministrazione aggiudicatrice</w:t>
            </w:r>
          </w:p>
        </w:tc>
        <w:tc>
          <w:tcPr>
            <w:tcW w:w="5386" w:type="dxa"/>
            <w:vAlign w:val="center"/>
          </w:tcPr>
          <w:p w:rsidR="007A4B47" w:rsidRPr="008204E5" w:rsidRDefault="008204E5" w:rsidP="008204E5">
            <w:pPr>
              <w:spacing w:after="0" w:line="240" w:lineRule="auto"/>
              <w:ind w:right="-143"/>
              <w:jc w:val="center"/>
              <w:rPr>
                <w:rFonts w:cs="Calibri"/>
                <w:b/>
              </w:rPr>
            </w:pPr>
            <w:proofErr w:type="spellStart"/>
            <w:r w:rsidRPr="00790570">
              <w:rPr>
                <w:rFonts w:cs="Calibri"/>
                <w:b/>
              </w:rPr>
              <w:t>Prot</w:t>
            </w:r>
            <w:proofErr w:type="spellEnd"/>
            <w:r w:rsidRPr="00790570">
              <w:rPr>
                <w:rFonts w:cs="Calibri"/>
                <w:b/>
              </w:rPr>
              <w:t xml:space="preserve">. </w:t>
            </w:r>
            <w:r w:rsidR="00265A1E" w:rsidRPr="00790570">
              <w:rPr>
                <w:rFonts w:cs="Calibri"/>
                <w:b/>
              </w:rPr>
              <w:t xml:space="preserve">N. </w:t>
            </w:r>
            <w:r w:rsidR="001C7732" w:rsidRPr="00790570">
              <w:rPr>
                <w:rFonts w:cs="Calibri"/>
                <w:b/>
              </w:rPr>
              <w:t>450</w:t>
            </w:r>
            <w:r w:rsidR="00265A1E" w:rsidRPr="00790570">
              <w:rPr>
                <w:rFonts w:cs="Calibri"/>
                <w:b/>
              </w:rPr>
              <w:t>/2021</w:t>
            </w:r>
            <w:r w:rsidR="007A4B47" w:rsidRPr="00790570">
              <w:rPr>
                <w:rFonts w:eastAsia="Times New Roman" w:cs="Calibri"/>
                <w:b/>
              </w:rPr>
              <w:t xml:space="preserve"> CIG:</w:t>
            </w:r>
            <w:r w:rsidR="00790570" w:rsidRPr="00790570">
              <w:rPr>
                <w:b/>
              </w:rPr>
              <w:t xml:space="preserve"> </w:t>
            </w:r>
            <w:r w:rsidR="00790570" w:rsidRPr="00790570">
              <w:rPr>
                <w:rFonts w:eastAsia="Times New Roman" w:cs="Calibri"/>
                <w:b/>
              </w:rPr>
              <w:t>CIG 8969350DC2</w:t>
            </w:r>
            <w:r w:rsidR="007A4B47">
              <w:rPr>
                <w:rFonts w:eastAsia="Times New Roman" w:cs="Calibri"/>
              </w:rPr>
              <w:t>.</w:t>
            </w:r>
          </w:p>
          <w:p w:rsidR="007A4B47" w:rsidRPr="00A20A8A" w:rsidRDefault="007A4B47" w:rsidP="008204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270FBE" w:rsidRPr="004B338F" w:rsidRDefault="00270FBE" w:rsidP="00DC0B1A">
      <w:pPr>
        <w:ind w:left="-142" w:right="-143"/>
        <w:jc w:val="center"/>
        <w:rPr>
          <w:sz w:val="16"/>
          <w:szCs w:val="16"/>
        </w:rPr>
      </w:pPr>
    </w:p>
    <w:p w:rsidR="009C1F8D" w:rsidRPr="009C1F8D" w:rsidRDefault="009C1F8D" w:rsidP="009C1F8D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9C1F8D">
        <w:rPr>
          <w:b/>
          <w:bCs/>
          <w:sz w:val="26"/>
          <w:szCs w:val="26"/>
        </w:rPr>
        <w:t>Parte II: Informazioni sull'operatore economico</w:t>
      </w:r>
    </w:p>
    <w:p w:rsidR="009C1F8D" w:rsidRPr="008F474B" w:rsidRDefault="009C1F8D" w:rsidP="009C1F8D">
      <w:pPr>
        <w:tabs>
          <w:tab w:val="left" w:pos="2680"/>
        </w:tabs>
        <w:jc w:val="center"/>
        <w:rPr>
          <w:b/>
        </w:rPr>
      </w:pPr>
      <w:r w:rsidRPr="008F474B">
        <w:rPr>
          <w:b/>
        </w:rPr>
        <w:t>SEZIONE 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3"/>
      </w:tblGrid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Nome: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 ]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Partita IVA, se applicabile: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 xml:space="preserve">Se non è applicabile un numero di Partita IVA, indicare un altro numero di identificazione nazionale, se richiesto e applicabile  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Indirizzo postale: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………………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Persone di contatto (</w:t>
            </w:r>
            <w:r w:rsidRPr="009C1F8D">
              <w:rPr>
                <w:sz w:val="18"/>
                <w:szCs w:val="18"/>
                <w:vertAlign w:val="superscript"/>
              </w:rPr>
              <w:footnoteReference w:id="1"/>
            </w:r>
            <w:r w:rsidRPr="009C1F8D">
              <w:rPr>
                <w:sz w:val="18"/>
                <w:szCs w:val="18"/>
              </w:rPr>
              <w:t>):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Telefono: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lastRenderedPageBreak/>
              <w:t>E-mail: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(indirizzo internet o sito web) (</w:t>
            </w:r>
            <w:r w:rsidRPr="009C1F8D">
              <w:rPr>
                <w:i/>
                <w:iCs/>
                <w:sz w:val="18"/>
                <w:szCs w:val="18"/>
              </w:rPr>
              <w:t>ove esistente</w:t>
            </w:r>
            <w:r w:rsidRPr="009C1F8D">
              <w:rPr>
                <w:sz w:val="18"/>
                <w:szCs w:val="18"/>
              </w:rPr>
              <w:t>):</w:t>
            </w:r>
          </w:p>
          <w:p w:rsidR="009C1F8D" w:rsidRPr="00792973" w:rsidRDefault="009C1F8D" w:rsidP="009C1F8D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92973">
              <w:rPr>
                <w:b/>
                <w:sz w:val="18"/>
                <w:szCs w:val="18"/>
              </w:rPr>
              <w:t>PEC: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lastRenderedPageBreak/>
              <w:t>[ ………………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………………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………………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lastRenderedPageBreak/>
              <w:t>[ ……………… 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……………… ]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lastRenderedPageBreak/>
              <w:t>Informazioni generali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 xml:space="preserve">L’operatore economico è una </w:t>
            </w:r>
            <w:proofErr w:type="spellStart"/>
            <w:r w:rsidRPr="009C1F8D">
              <w:rPr>
                <w:sz w:val="18"/>
                <w:szCs w:val="18"/>
              </w:rPr>
              <w:t>microimpresa</w:t>
            </w:r>
            <w:proofErr w:type="spellEnd"/>
            <w:r w:rsidRPr="009C1F8D">
              <w:rPr>
                <w:sz w:val="18"/>
                <w:szCs w:val="18"/>
              </w:rPr>
              <w:t>, oppure una impresa piccola o media (</w:t>
            </w:r>
            <w:r w:rsidRPr="009C1F8D">
              <w:rPr>
                <w:sz w:val="18"/>
                <w:szCs w:val="18"/>
                <w:vertAlign w:val="superscript"/>
              </w:rPr>
              <w:footnoteReference w:id="2"/>
            </w:r>
            <w:r w:rsidRPr="009C1F8D">
              <w:rPr>
                <w:sz w:val="18"/>
                <w:szCs w:val="18"/>
              </w:rPr>
              <w:t>)?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  ] Sì   [   ] No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L’operatore economico è iscritto in un elenco ufficiale degli operatori economici riconosciuti, oppure poss</w:t>
            </w:r>
            <w:r w:rsidR="0053378F">
              <w:rPr>
                <w:sz w:val="18"/>
                <w:szCs w:val="18"/>
              </w:rPr>
              <w:t>iede un certificato equivalente?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[   ] Sì   [   ] No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C1F8D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9C1F8D" w:rsidRPr="009C1F8D" w:rsidTr="009C1F8D">
        <w:tc>
          <w:tcPr>
            <w:tcW w:w="4815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L’operatore economico partecipa alla procedura di appalto insieme ad altri (</w:t>
            </w:r>
            <w:r w:rsidRPr="009C1F8D">
              <w:rPr>
                <w:sz w:val="18"/>
                <w:szCs w:val="18"/>
                <w:vertAlign w:val="superscript"/>
              </w:rPr>
              <w:footnoteReference w:id="3"/>
            </w:r>
            <w:r w:rsidRPr="009C1F8D">
              <w:rPr>
                <w:sz w:val="18"/>
                <w:szCs w:val="18"/>
              </w:rPr>
              <w:t>)?</w:t>
            </w: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C1F8D">
              <w:rPr>
                <w:sz w:val="18"/>
                <w:szCs w:val="18"/>
              </w:rPr>
              <w:t xml:space="preserve">[  </w:t>
            </w:r>
            <w:proofErr w:type="gramEnd"/>
            <w:r w:rsidRPr="009C1F8D">
              <w:rPr>
                <w:sz w:val="18"/>
                <w:szCs w:val="18"/>
              </w:rPr>
              <w:t xml:space="preserve"> ] Sì   [   ] No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8D" w:rsidRPr="009C1F8D" w:rsidTr="009C1F8D">
        <w:tc>
          <w:tcPr>
            <w:tcW w:w="9628" w:type="dxa"/>
            <w:gridSpan w:val="2"/>
            <w:shd w:val="clear" w:color="auto" w:fill="D9D9D9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1F8D">
              <w:rPr>
                <w:b/>
                <w:sz w:val="18"/>
                <w:szCs w:val="18"/>
              </w:rPr>
              <w:t xml:space="preserve">In caso affermativo, </w:t>
            </w:r>
            <w:r w:rsidRPr="0098243E">
              <w:rPr>
                <w:sz w:val="18"/>
                <w:szCs w:val="18"/>
                <w:u w:val="single"/>
              </w:rPr>
              <w:t xml:space="preserve">accertarsi che gli altri operatori interessati forniscano </w:t>
            </w:r>
            <w:r w:rsidR="0098243E" w:rsidRPr="0098243E">
              <w:rPr>
                <w:b/>
                <w:sz w:val="18"/>
                <w:szCs w:val="18"/>
                <w:u w:val="single"/>
              </w:rPr>
              <w:t>un</w:t>
            </w:r>
            <w:r w:rsidR="00C174A1">
              <w:rPr>
                <w:b/>
                <w:sz w:val="18"/>
                <w:szCs w:val="18"/>
                <w:u w:val="single"/>
              </w:rPr>
              <w:t xml:space="preserve">a distinta </w:t>
            </w:r>
            <w:r w:rsidR="0098243E" w:rsidRPr="0098243E">
              <w:rPr>
                <w:b/>
                <w:sz w:val="18"/>
                <w:szCs w:val="18"/>
                <w:u w:val="single"/>
              </w:rPr>
              <w:t>istanza di ammissione alla procedura</w:t>
            </w:r>
            <w:r w:rsidRPr="0098243E">
              <w:rPr>
                <w:b/>
                <w:sz w:val="18"/>
                <w:szCs w:val="18"/>
                <w:u w:val="single"/>
              </w:rPr>
              <w:t xml:space="preserve"> </w:t>
            </w:r>
            <w:r w:rsidR="00C174A1">
              <w:rPr>
                <w:b/>
                <w:sz w:val="18"/>
                <w:szCs w:val="18"/>
                <w:u w:val="single"/>
              </w:rPr>
              <w:t>opportunamente compilata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8D" w:rsidRPr="009C1F8D" w:rsidTr="009C1F8D">
        <w:tc>
          <w:tcPr>
            <w:tcW w:w="4815" w:type="dxa"/>
          </w:tcPr>
          <w:p w:rsidR="00DC3B7B" w:rsidRPr="00AD0DCA" w:rsidRDefault="00DC3B7B" w:rsidP="00DC3B7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D0DCA">
              <w:rPr>
                <w:b/>
                <w:sz w:val="18"/>
                <w:szCs w:val="18"/>
              </w:rPr>
              <w:t>In caso affermativo</w:t>
            </w:r>
            <w:r w:rsidRPr="00AD0DCA">
              <w:rPr>
                <w:sz w:val="18"/>
                <w:szCs w:val="18"/>
              </w:rPr>
              <w:t>:</w:t>
            </w:r>
          </w:p>
          <w:p w:rsidR="00632225" w:rsidRDefault="00DC3B7B" w:rsidP="00632225">
            <w:pPr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D0DCA">
              <w:rPr>
                <w:sz w:val="18"/>
                <w:szCs w:val="18"/>
              </w:rPr>
              <w:t xml:space="preserve">  Specificare il ruolo dell’operatore economico nel </w:t>
            </w:r>
            <w:r w:rsidR="0053378F">
              <w:rPr>
                <w:sz w:val="18"/>
                <w:szCs w:val="18"/>
              </w:rPr>
              <w:t>raggruppamento temporaneo di istituti bancari (mandante/capogruppo)</w:t>
            </w:r>
            <w:r w:rsidRPr="00AD0DCA">
              <w:rPr>
                <w:sz w:val="18"/>
                <w:szCs w:val="18"/>
              </w:rPr>
              <w:t xml:space="preserve">: </w:t>
            </w:r>
          </w:p>
          <w:p w:rsidR="00632225" w:rsidRDefault="00632225" w:rsidP="00632225">
            <w:pPr>
              <w:tabs>
                <w:tab w:val="left" w:pos="180"/>
              </w:tabs>
              <w:spacing w:after="0" w:line="240" w:lineRule="auto"/>
              <w:ind w:left="360"/>
              <w:contextualSpacing/>
              <w:jc w:val="both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a) [……………………………]</w:t>
            </w: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9C1F8D" w:rsidRPr="009C1F8D" w:rsidRDefault="009C1F8D" w:rsidP="009C1F8D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690E87" w:rsidRDefault="00690E87" w:rsidP="001F1106">
      <w:pPr>
        <w:tabs>
          <w:tab w:val="left" w:pos="2680"/>
          <w:tab w:val="left" w:pos="3510"/>
        </w:tabs>
        <w:jc w:val="center"/>
      </w:pPr>
    </w:p>
    <w:p w:rsidR="00270FBE" w:rsidRPr="008F474B" w:rsidRDefault="00270FBE" w:rsidP="001F1106">
      <w:pPr>
        <w:tabs>
          <w:tab w:val="left" w:pos="2680"/>
          <w:tab w:val="left" w:pos="3510"/>
        </w:tabs>
        <w:jc w:val="center"/>
        <w:rPr>
          <w:b/>
        </w:rPr>
      </w:pPr>
      <w:r w:rsidRPr="008F474B">
        <w:rPr>
          <w:b/>
        </w:rPr>
        <w:t>SEZIONE B: INFORMAZIONI SUI RAPPRESENTANTI DELL’OPERATORE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09"/>
      </w:tblGrid>
      <w:tr w:rsidR="00270FBE" w:rsidRPr="009131BB" w:rsidTr="00C174A1">
        <w:tc>
          <w:tcPr>
            <w:tcW w:w="481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Informazioni sui</w:t>
            </w:r>
            <w:r w:rsidRPr="005623C2">
              <w:rPr>
                <w:b/>
                <w:bCs/>
                <w:sz w:val="20"/>
                <w:szCs w:val="20"/>
              </w:rPr>
              <w:t xml:space="preserve"> rappresenta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5623C2">
              <w:rPr>
                <w:b/>
                <w:bCs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9131BB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270FBE" w:rsidRPr="009131BB" w:rsidTr="00C174A1">
        <w:tc>
          <w:tcPr>
            <w:tcW w:w="4819" w:type="dxa"/>
          </w:tcPr>
          <w:p w:rsidR="00270FBE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t>e Cognome</w:t>
            </w:r>
            <w:r w:rsidRPr="009131BB">
              <w:rPr>
                <w:sz w:val="18"/>
                <w:szCs w:val="18"/>
              </w:rPr>
              <w:t>:</w:t>
            </w:r>
          </w:p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(oppure, in alternativa)</w:t>
            </w:r>
            <w:r w:rsidRPr="009131BB">
              <w:rPr>
                <w:sz w:val="18"/>
                <w:szCs w:val="18"/>
              </w:rPr>
              <w:t xml:space="preserve"> indicare </w:t>
            </w:r>
            <w:r>
              <w:rPr>
                <w:sz w:val="18"/>
                <w:szCs w:val="18"/>
              </w:rPr>
              <w:t>luogo e data di</w:t>
            </w:r>
            <w:r w:rsidRPr="009131BB">
              <w:rPr>
                <w:sz w:val="18"/>
                <w:szCs w:val="18"/>
              </w:rPr>
              <w:t xml:space="preserve"> nascita:</w:t>
            </w:r>
          </w:p>
        </w:tc>
        <w:tc>
          <w:tcPr>
            <w:tcW w:w="4809" w:type="dxa"/>
          </w:tcPr>
          <w:p w:rsidR="00270FBE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x</w:t>
            </w:r>
            <w:r w:rsidRPr="009131BB">
              <w:rPr>
                <w:sz w:val="18"/>
                <w:szCs w:val="18"/>
              </w:rPr>
              <w:t xml:space="preserve">] </w:t>
            </w:r>
            <w:r w:rsidRPr="00E130BD">
              <w:rPr>
                <w:sz w:val="18"/>
                <w:szCs w:val="18"/>
              </w:rPr>
              <w:t>in carica</w:t>
            </w:r>
            <w:r>
              <w:rPr>
                <w:rStyle w:val="Rimandonotaapidipagina"/>
                <w:b/>
                <w:bCs/>
                <w:sz w:val="20"/>
                <w:szCs w:val="20"/>
              </w:rPr>
              <w:footnoteReference w:id="4"/>
            </w:r>
          </w:p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0FBE" w:rsidRPr="009131BB" w:rsidTr="00C174A1">
        <w:tc>
          <w:tcPr>
            <w:tcW w:w="4819" w:type="dxa"/>
          </w:tcPr>
          <w:p w:rsidR="00270FBE" w:rsidRPr="009131BB" w:rsidRDefault="00270FBE" w:rsidP="00E130B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Posizione / titolo ad agire</w:t>
            </w:r>
            <w:r>
              <w:rPr>
                <w:sz w:val="18"/>
                <w:szCs w:val="18"/>
              </w:rPr>
              <w:t xml:space="preserve"> (</w:t>
            </w:r>
            <w:r w:rsidRPr="00E130BD">
              <w:rPr>
                <w:sz w:val="16"/>
                <w:szCs w:val="16"/>
              </w:rPr>
              <w:t>titolare, presidente C.D.A., amministratore, consigliere delegato, socio con poteri di rappresentanza o poteri contrattuali, procuratore speciale, altro</w:t>
            </w:r>
            <w:r>
              <w:rPr>
                <w:sz w:val="18"/>
                <w:szCs w:val="18"/>
              </w:rPr>
              <w:t>)</w:t>
            </w:r>
            <w:r w:rsidRPr="009131BB">
              <w:rPr>
                <w:sz w:val="18"/>
                <w:szCs w:val="18"/>
              </w:rPr>
              <w:t>: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</w:tc>
      </w:tr>
      <w:tr w:rsidR="00270FBE" w:rsidRPr="009131BB" w:rsidTr="00C174A1">
        <w:tc>
          <w:tcPr>
            <w:tcW w:w="481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Indirizzo postale: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</w:tc>
      </w:tr>
      <w:tr w:rsidR="00270FBE" w:rsidRPr="009131BB" w:rsidTr="00C174A1">
        <w:tc>
          <w:tcPr>
            <w:tcW w:w="481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Telefono: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</w:tc>
      </w:tr>
      <w:tr w:rsidR="00270FBE" w:rsidRPr="009131BB" w:rsidTr="00C174A1">
        <w:tc>
          <w:tcPr>
            <w:tcW w:w="481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E-mail: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</w:tc>
      </w:tr>
      <w:tr w:rsidR="00270FBE" w:rsidRPr="009131BB" w:rsidTr="00C174A1">
        <w:tc>
          <w:tcPr>
            <w:tcW w:w="481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Se necessario, fornire precisazioni sulla rappresentanza (</w:t>
            </w:r>
            <w:proofErr w:type="spellStart"/>
            <w:r w:rsidRPr="009131BB">
              <w:rPr>
                <w:sz w:val="18"/>
                <w:szCs w:val="18"/>
              </w:rPr>
              <w:t>forma,portata</w:t>
            </w:r>
            <w:proofErr w:type="spellEnd"/>
            <w:r w:rsidRPr="009131BB">
              <w:rPr>
                <w:sz w:val="18"/>
                <w:szCs w:val="18"/>
              </w:rPr>
              <w:t>, scopo..)</w:t>
            </w:r>
          </w:p>
        </w:tc>
        <w:tc>
          <w:tcPr>
            <w:tcW w:w="4809" w:type="dxa"/>
          </w:tcPr>
          <w:p w:rsidR="00270FBE" w:rsidRPr="009131BB" w:rsidRDefault="00270FBE" w:rsidP="009131B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……………… ]</w:t>
            </w:r>
          </w:p>
        </w:tc>
      </w:tr>
    </w:tbl>
    <w:p w:rsidR="00116DE8" w:rsidRDefault="00116DE8" w:rsidP="00E47EFF">
      <w:pPr>
        <w:pStyle w:val="Pidipagina"/>
        <w:jc w:val="both"/>
        <w:rPr>
          <w:sz w:val="14"/>
          <w:szCs w:val="14"/>
        </w:rPr>
      </w:pPr>
    </w:p>
    <w:p w:rsidR="00116DE8" w:rsidRDefault="00116DE8" w:rsidP="00E47EFF">
      <w:pPr>
        <w:pStyle w:val="Pidipagina"/>
        <w:jc w:val="both"/>
        <w:rPr>
          <w:sz w:val="14"/>
          <w:szCs w:val="14"/>
        </w:rPr>
      </w:pPr>
    </w:p>
    <w:p w:rsidR="00A56E96" w:rsidRDefault="00A56E96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270FBE" w:rsidRDefault="00270FBE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t>Parte I</w:t>
      </w:r>
      <w:r>
        <w:rPr>
          <w:b/>
          <w:bCs/>
          <w:sz w:val="26"/>
          <w:szCs w:val="26"/>
        </w:rPr>
        <w:t>I</w:t>
      </w:r>
      <w:r w:rsidRPr="00141D81">
        <w:rPr>
          <w:b/>
          <w:bCs/>
          <w:sz w:val="26"/>
          <w:szCs w:val="26"/>
        </w:rPr>
        <w:t xml:space="preserve">I: </w:t>
      </w:r>
      <w:r w:rsidR="002F61D3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otivi di esclusione                                                                                                             </w:t>
      </w:r>
    </w:p>
    <w:p w:rsidR="00270FBE" w:rsidRPr="004B338F" w:rsidRDefault="00AF406F" w:rsidP="00F471D9">
      <w:pPr>
        <w:tabs>
          <w:tab w:val="left" w:pos="2680"/>
        </w:tabs>
        <w:jc w:val="center"/>
        <w:rPr>
          <w:b/>
          <w:sz w:val="20"/>
          <w:szCs w:val="20"/>
        </w:rPr>
      </w:pPr>
      <w:r w:rsidRPr="004B338F">
        <w:rPr>
          <w:b/>
          <w:sz w:val="20"/>
          <w:szCs w:val="20"/>
        </w:rPr>
        <w:t xml:space="preserve"> </w:t>
      </w:r>
      <w:r w:rsidR="00B47273">
        <w:rPr>
          <w:b/>
          <w:sz w:val="20"/>
          <w:szCs w:val="20"/>
        </w:rPr>
        <w:t xml:space="preserve">(articolo 80, del D. </w:t>
      </w:r>
      <w:proofErr w:type="spellStart"/>
      <w:r w:rsidR="00B47273">
        <w:rPr>
          <w:b/>
          <w:sz w:val="20"/>
          <w:szCs w:val="20"/>
        </w:rPr>
        <w:t>L</w:t>
      </w:r>
      <w:r w:rsidR="00270FBE" w:rsidRPr="004B338F">
        <w:rPr>
          <w:b/>
          <w:sz w:val="20"/>
          <w:szCs w:val="20"/>
        </w:rPr>
        <w:t>gs</w:t>
      </w:r>
      <w:proofErr w:type="spellEnd"/>
      <w:r w:rsidR="00270FBE" w:rsidRPr="004B338F">
        <w:rPr>
          <w:b/>
          <w:sz w:val="20"/>
          <w:szCs w:val="20"/>
        </w:rPr>
        <w:t>. 50/2016</w:t>
      </w:r>
      <w:r w:rsidR="00B47273">
        <w:rPr>
          <w:b/>
          <w:sz w:val="20"/>
          <w:szCs w:val="20"/>
        </w:rPr>
        <w:t xml:space="preserve"> e </w:t>
      </w:r>
      <w:proofErr w:type="gramStart"/>
      <w:r w:rsidR="00B47273">
        <w:rPr>
          <w:b/>
          <w:sz w:val="20"/>
          <w:szCs w:val="20"/>
        </w:rPr>
        <w:t xml:space="preserve">s.m.i. </w:t>
      </w:r>
      <w:r w:rsidR="00270FBE" w:rsidRPr="004B338F">
        <w:rPr>
          <w:b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873"/>
      </w:tblGrid>
      <w:tr w:rsidR="00B47273" w:rsidRPr="009131BB" w:rsidTr="00B47273">
        <w:tc>
          <w:tcPr>
            <w:tcW w:w="4755" w:type="dxa"/>
          </w:tcPr>
          <w:p w:rsidR="00AF406F" w:rsidRPr="009131BB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F406F">
              <w:rPr>
                <w:sz w:val="18"/>
                <w:szCs w:val="18"/>
              </w:rPr>
              <w:t>’operatore economico dichiara</w:t>
            </w:r>
            <w:r>
              <w:rPr>
                <w:sz w:val="18"/>
                <w:szCs w:val="18"/>
              </w:rPr>
              <w:t xml:space="preserve"> di non incorrere in alcuno dei motivi di esclusione di cui all’art. 80 del D. </w:t>
            </w:r>
            <w:proofErr w:type="spellStart"/>
            <w:r>
              <w:rPr>
                <w:sz w:val="18"/>
                <w:szCs w:val="18"/>
              </w:rPr>
              <w:t>Lgs</w:t>
            </w:r>
            <w:proofErr w:type="spellEnd"/>
            <w:r>
              <w:rPr>
                <w:sz w:val="18"/>
                <w:szCs w:val="18"/>
              </w:rPr>
              <w:t>. 50/2016 e s.m.i.?</w:t>
            </w:r>
          </w:p>
        </w:tc>
        <w:tc>
          <w:tcPr>
            <w:tcW w:w="4873" w:type="dxa"/>
          </w:tcPr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E5694">
              <w:rPr>
                <w:b/>
                <w:sz w:val="20"/>
                <w:szCs w:val="20"/>
              </w:rPr>
              <w:t>Risposta:</w:t>
            </w: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F406F" w:rsidRPr="009131BB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47273">
              <w:rPr>
                <w:sz w:val="18"/>
                <w:szCs w:val="18"/>
              </w:rPr>
              <w:t>[   ] Sì   [   ] No</w:t>
            </w:r>
          </w:p>
        </w:tc>
      </w:tr>
      <w:tr w:rsidR="00B47273" w:rsidRPr="009131BB" w:rsidTr="00B47273">
        <w:tc>
          <w:tcPr>
            <w:tcW w:w="4755" w:type="dxa"/>
          </w:tcPr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L’operatore economico </w:t>
            </w:r>
            <w:r w:rsidR="004A0D8F">
              <w:rPr>
                <w:sz w:val="18"/>
                <w:szCs w:val="18"/>
              </w:rPr>
              <w:t>ha necessità di</w:t>
            </w:r>
            <w:r>
              <w:rPr>
                <w:sz w:val="18"/>
                <w:szCs w:val="18"/>
              </w:rPr>
              <w:t xml:space="preserve"> fornire ulteriori informazioni/precisazioni al riguardo? </w:t>
            </w: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caso affermativo, descrivere in maniera dettagliata le predette informazioni/precisazioni)</w:t>
            </w: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47273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F406F" w:rsidRPr="009131BB" w:rsidRDefault="00B47273" w:rsidP="00B4727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3" w:type="dxa"/>
          </w:tcPr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F406F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47273">
              <w:rPr>
                <w:sz w:val="18"/>
                <w:szCs w:val="18"/>
              </w:rPr>
              <w:t xml:space="preserve">[  </w:t>
            </w:r>
            <w:proofErr w:type="gramEnd"/>
            <w:r w:rsidRPr="00B47273">
              <w:rPr>
                <w:sz w:val="18"/>
                <w:szCs w:val="18"/>
              </w:rPr>
              <w:t xml:space="preserve"> ] Sì   [   ] No</w:t>
            </w: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47273" w:rsidRPr="009131BB" w:rsidRDefault="00B47273" w:rsidP="00AF406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131BB">
              <w:rPr>
                <w:sz w:val="18"/>
                <w:szCs w:val="18"/>
              </w:rPr>
              <w:t>[ 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  <w:r w:rsidRPr="009131BB">
              <w:rPr>
                <w:sz w:val="18"/>
                <w:szCs w:val="18"/>
              </w:rPr>
              <w:t>… ]</w:t>
            </w:r>
          </w:p>
        </w:tc>
      </w:tr>
    </w:tbl>
    <w:p w:rsidR="001F1106" w:rsidRDefault="001F1106" w:rsidP="0031171A">
      <w:pPr>
        <w:jc w:val="center"/>
        <w:rPr>
          <w:b/>
          <w:bCs/>
          <w:sz w:val="26"/>
          <w:szCs w:val="26"/>
        </w:rPr>
      </w:pPr>
    </w:p>
    <w:p w:rsidR="00471629" w:rsidRPr="00471629" w:rsidRDefault="00471629" w:rsidP="00471629">
      <w:pPr>
        <w:jc w:val="center"/>
        <w:rPr>
          <w:b/>
          <w:bCs/>
          <w:sz w:val="26"/>
          <w:szCs w:val="26"/>
        </w:rPr>
      </w:pPr>
      <w:r w:rsidRPr="00471629">
        <w:rPr>
          <w:b/>
          <w:bCs/>
          <w:sz w:val="26"/>
          <w:szCs w:val="26"/>
        </w:rPr>
        <w:t>Parte IV: Criteri di selezione</w:t>
      </w:r>
    </w:p>
    <w:p w:rsidR="00471629" w:rsidRPr="00471629" w:rsidRDefault="00471629" w:rsidP="00471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71629">
        <w:rPr>
          <w:sz w:val="20"/>
          <w:szCs w:val="20"/>
        </w:rPr>
        <w:t xml:space="preserve">In merito ai criteri di selezione (sezione </w:t>
      </w:r>
      <w:r w:rsidRPr="00471629">
        <w:rPr>
          <w:rFonts w:ascii="MS Mincho" w:hAnsi="MS Mincho" w:cs="MS Mincho" w:hint="eastAsia"/>
          <w:b/>
        </w:rPr>
        <w:t>ɑ</w:t>
      </w:r>
      <w:r w:rsidRPr="00471629">
        <w:rPr>
          <w:rFonts w:ascii="MS Mincho" w:hAnsi="MS Mincho" w:cs="MS Mincho"/>
          <w:b/>
        </w:rPr>
        <w:t xml:space="preserve"> </w:t>
      </w:r>
      <w:r w:rsidRPr="00471629">
        <w:rPr>
          <w:rFonts w:cs="Calibri"/>
          <w:sz w:val="20"/>
          <w:szCs w:val="20"/>
        </w:rPr>
        <w:t xml:space="preserve">o sezioni da </w:t>
      </w:r>
      <w:r w:rsidRPr="00471629">
        <w:rPr>
          <w:rFonts w:cs="Calibri"/>
          <w:b/>
          <w:sz w:val="20"/>
          <w:szCs w:val="20"/>
        </w:rPr>
        <w:t xml:space="preserve">A </w:t>
      </w:r>
      <w:proofErr w:type="spellStart"/>
      <w:r w:rsidRPr="00471629">
        <w:rPr>
          <w:rFonts w:cs="Calibri"/>
          <w:sz w:val="20"/>
          <w:szCs w:val="20"/>
        </w:rPr>
        <w:t>a</w:t>
      </w:r>
      <w:proofErr w:type="spellEnd"/>
      <w:r w:rsidRPr="00471629">
        <w:rPr>
          <w:rFonts w:cs="Calibri"/>
          <w:sz w:val="20"/>
          <w:szCs w:val="20"/>
        </w:rPr>
        <w:t xml:space="preserve"> </w:t>
      </w:r>
      <w:r w:rsidRPr="00471629">
        <w:rPr>
          <w:rFonts w:cs="Calibri"/>
          <w:b/>
          <w:sz w:val="20"/>
          <w:szCs w:val="20"/>
        </w:rPr>
        <w:t>D</w:t>
      </w:r>
      <w:r w:rsidRPr="00471629">
        <w:rPr>
          <w:rFonts w:cs="Calibri"/>
          <w:sz w:val="20"/>
          <w:szCs w:val="20"/>
        </w:rPr>
        <w:t xml:space="preserve"> della presente parte) </w:t>
      </w:r>
      <w:r w:rsidRPr="00471629">
        <w:rPr>
          <w:sz w:val="20"/>
          <w:szCs w:val="20"/>
          <w:u w:val="single"/>
        </w:rPr>
        <w:t>l’operatore economico dichiara</w:t>
      </w:r>
      <w:r w:rsidRPr="00471629">
        <w:rPr>
          <w:rFonts w:cs="Calibri"/>
          <w:b/>
          <w:sz w:val="20"/>
          <w:szCs w:val="20"/>
          <w:u w:val="single"/>
        </w:rPr>
        <w:t xml:space="preserve"> </w:t>
      </w:r>
      <w:r w:rsidRPr="00471629">
        <w:rPr>
          <w:rFonts w:cs="Calibri"/>
          <w:sz w:val="20"/>
          <w:szCs w:val="20"/>
          <w:u w:val="single"/>
        </w:rPr>
        <w:t>che:</w:t>
      </w:r>
    </w:p>
    <w:p w:rsidR="00471629" w:rsidRPr="00471629" w:rsidRDefault="00471629" w:rsidP="004716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6"/>
          <w:szCs w:val="6"/>
        </w:rPr>
      </w:pPr>
    </w:p>
    <w:p w:rsidR="00471629" w:rsidRPr="00471629" w:rsidRDefault="00471629" w:rsidP="00471629">
      <w:pPr>
        <w:keepNext/>
        <w:suppressAutoHyphens/>
        <w:spacing w:after="0" w:line="240" w:lineRule="auto"/>
        <w:jc w:val="center"/>
        <w:rPr>
          <w:rFonts w:ascii="Arial" w:eastAsia="Calibri" w:hAnsi="Arial" w:cs="Arial"/>
          <w:caps/>
          <w:smallCaps/>
          <w:color w:val="00000A"/>
          <w:kern w:val="1"/>
          <w:sz w:val="16"/>
          <w:szCs w:val="16"/>
          <w:lang w:bidi="it-IT"/>
        </w:rPr>
      </w:pPr>
      <w:r w:rsidRPr="00471629">
        <w:rPr>
          <w:rFonts w:ascii="Symbol" w:eastAsia="Symbol" w:hAnsi="Symbol" w:cs="Symbol"/>
          <w:caps/>
          <w:smallCaps/>
          <w:color w:val="00000A"/>
          <w:kern w:val="1"/>
          <w:sz w:val="28"/>
          <w:szCs w:val="28"/>
          <w:lang w:bidi="it-IT"/>
        </w:rPr>
        <w:t></w:t>
      </w:r>
      <w:r w:rsidRPr="00471629">
        <w:rPr>
          <w:rFonts w:ascii="Arial" w:eastAsia="Calibri" w:hAnsi="Arial" w:cs="Arial"/>
          <w:caps/>
          <w:smallCaps/>
          <w:color w:val="00000A"/>
          <w:kern w:val="1"/>
          <w:sz w:val="16"/>
          <w:szCs w:val="16"/>
          <w:lang w:bidi="it-IT"/>
        </w:rPr>
        <w:t xml:space="preserve">: </w:t>
      </w:r>
      <w:r w:rsidRPr="00471629">
        <w:rPr>
          <w:rFonts w:ascii="Arial" w:eastAsia="Calibri" w:hAnsi="Arial" w:cs="Arial"/>
          <w:caps/>
          <w:smallCaps/>
          <w:color w:val="000000"/>
          <w:kern w:val="1"/>
          <w:sz w:val="16"/>
          <w:szCs w:val="16"/>
          <w:lang w:bidi="it-IT"/>
        </w:rPr>
        <w:t>Indicazione globale</w:t>
      </w:r>
      <w:r w:rsidRPr="00471629">
        <w:rPr>
          <w:rFonts w:ascii="Arial" w:eastAsia="Calibri" w:hAnsi="Arial" w:cs="Arial"/>
          <w:caps/>
          <w:smallCaps/>
          <w:color w:val="00000A"/>
          <w:kern w:val="1"/>
          <w:sz w:val="16"/>
          <w:szCs w:val="16"/>
          <w:lang w:bidi="it-IT"/>
        </w:rPr>
        <w:t xml:space="preserve"> per tutti i criteri di selezionE</w:t>
      </w:r>
    </w:p>
    <w:p w:rsidR="00471629" w:rsidRPr="00471629" w:rsidRDefault="00471629" w:rsidP="00471629">
      <w:pPr>
        <w:keepNext/>
        <w:suppressAutoHyphens/>
        <w:spacing w:after="0" w:line="240" w:lineRule="auto"/>
        <w:jc w:val="center"/>
        <w:rPr>
          <w:rFonts w:ascii="Arial" w:eastAsia="Calibri" w:hAnsi="Arial" w:cs="Arial"/>
          <w:caps/>
          <w:smallCaps/>
          <w:color w:val="00000A"/>
          <w:kern w:val="1"/>
          <w:sz w:val="16"/>
          <w:szCs w:val="16"/>
          <w:lang w:bidi="it-IT"/>
        </w:rPr>
      </w:pPr>
    </w:p>
    <w:p w:rsidR="00471629" w:rsidRPr="00471629" w:rsidRDefault="00471629" w:rsidP="00471629">
      <w:pPr>
        <w:tabs>
          <w:tab w:val="left" w:pos="2680"/>
        </w:tabs>
        <w:jc w:val="center"/>
        <w:rPr>
          <w:sz w:val="2"/>
          <w:szCs w:val="4"/>
        </w:rPr>
      </w:pPr>
    </w:p>
    <w:tbl>
      <w:tblPr>
        <w:tblW w:w="986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471629" w:rsidRPr="00471629" w:rsidTr="002059E6">
        <w:trPr>
          <w:trHeight w:val="919"/>
        </w:trPr>
        <w:tc>
          <w:tcPr>
            <w:tcW w:w="9866" w:type="dxa"/>
            <w:shd w:val="clear" w:color="auto" w:fill="BFBFBF" w:themeFill="background1" w:themeFillShade="BF"/>
          </w:tcPr>
          <w:p w:rsidR="00471629" w:rsidRPr="00471629" w:rsidRDefault="00471629" w:rsidP="00471629">
            <w:pPr>
              <w:tabs>
                <w:tab w:val="left" w:pos="2680"/>
              </w:tabs>
              <w:ind w:left="123"/>
              <w:jc w:val="both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471629">
              <w:rPr>
                <w:b/>
                <w:sz w:val="20"/>
                <w:szCs w:val="20"/>
              </w:rPr>
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</w:r>
            <w:r w:rsidRPr="00471629">
              <w:rPr>
                <w:rFonts w:cs="Calibri"/>
                <w:b/>
                <w:sz w:val="20"/>
                <w:szCs w:val="20"/>
              </w:rPr>
              <w:t>α</w:t>
            </w:r>
            <w:r w:rsidRPr="00471629">
              <w:rPr>
                <w:b/>
                <w:sz w:val="20"/>
                <w:szCs w:val="20"/>
              </w:rPr>
              <w:t xml:space="preserve"> della parte IV senza compilare nessun'altra sezione della parte IV:</w:t>
            </w:r>
          </w:p>
        </w:tc>
      </w:tr>
    </w:tbl>
    <w:p w:rsidR="00471629" w:rsidRPr="00471629" w:rsidRDefault="00471629" w:rsidP="00471629">
      <w:pPr>
        <w:tabs>
          <w:tab w:val="left" w:pos="2680"/>
        </w:tabs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4754"/>
        <w:gridCol w:w="4874"/>
      </w:tblGrid>
      <w:tr w:rsidR="00471629" w:rsidRPr="00471629" w:rsidTr="002059E6">
        <w:tc>
          <w:tcPr>
            <w:tcW w:w="2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629" w:rsidRPr="00471629" w:rsidRDefault="00471629" w:rsidP="00471629">
            <w:pPr>
              <w:tabs>
                <w:tab w:val="left" w:pos="2680"/>
              </w:tabs>
              <w:jc w:val="center"/>
              <w:rPr>
                <w:sz w:val="20"/>
                <w:szCs w:val="20"/>
                <w:lang w:bidi="it-IT"/>
              </w:rPr>
            </w:pPr>
            <w:r w:rsidRPr="00471629">
              <w:rPr>
                <w:b/>
                <w:sz w:val="20"/>
                <w:szCs w:val="20"/>
                <w:lang w:bidi="it-IT"/>
              </w:rPr>
              <w:t>Rispetto di tutti i criteri di selezione richiesti</w:t>
            </w:r>
          </w:p>
        </w:tc>
        <w:tc>
          <w:tcPr>
            <w:tcW w:w="2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629" w:rsidRPr="00471629" w:rsidRDefault="00471629" w:rsidP="00471629">
            <w:pPr>
              <w:tabs>
                <w:tab w:val="left" w:pos="2680"/>
              </w:tabs>
              <w:jc w:val="center"/>
              <w:rPr>
                <w:sz w:val="20"/>
                <w:szCs w:val="20"/>
                <w:lang w:bidi="it-IT"/>
              </w:rPr>
            </w:pPr>
            <w:r w:rsidRPr="00471629">
              <w:rPr>
                <w:b/>
                <w:sz w:val="20"/>
                <w:szCs w:val="20"/>
                <w:lang w:bidi="it-IT"/>
              </w:rPr>
              <w:t>Risposta</w:t>
            </w:r>
          </w:p>
        </w:tc>
      </w:tr>
      <w:tr w:rsidR="00471629" w:rsidRPr="00471629" w:rsidTr="002059E6">
        <w:tc>
          <w:tcPr>
            <w:tcW w:w="2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629" w:rsidRPr="00471629" w:rsidRDefault="00471629" w:rsidP="00471629">
            <w:pPr>
              <w:tabs>
                <w:tab w:val="left" w:pos="2680"/>
              </w:tabs>
              <w:jc w:val="center"/>
              <w:rPr>
                <w:sz w:val="20"/>
                <w:szCs w:val="20"/>
                <w:lang w:bidi="it-IT"/>
              </w:rPr>
            </w:pPr>
            <w:r w:rsidRPr="00471629">
              <w:rPr>
                <w:sz w:val="20"/>
                <w:szCs w:val="20"/>
                <w:lang w:bidi="it-IT"/>
              </w:rPr>
              <w:t>Soddisfa i criteri di selezione richiesti:</w:t>
            </w:r>
          </w:p>
        </w:tc>
        <w:tc>
          <w:tcPr>
            <w:tcW w:w="2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1629" w:rsidRPr="00471629" w:rsidRDefault="00471629" w:rsidP="00471629">
            <w:pPr>
              <w:tabs>
                <w:tab w:val="left" w:pos="2680"/>
              </w:tabs>
              <w:jc w:val="center"/>
              <w:rPr>
                <w:sz w:val="20"/>
                <w:szCs w:val="20"/>
                <w:lang w:bidi="it-IT"/>
              </w:rPr>
            </w:pPr>
            <w:r w:rsidRPr="00471629">
              <w:rPr>
                <w:sz w:val="20"/>
                <w:szCs w:val="20"/>
                <w:lang w:bidi="it-IT"/>
              </w:rPr>
              <w:t>[  ] Sì [  ] No</w:t>
            </w:r>
          </w:p>
        </w:tc>
      </w:tr>
    </w:tbl>
    <w:p w:rsidR="00471629" w:rsidRDefault="00471629" w:rsidP="00471629">
      <w:pPr>
        <w:tabs>
          <w:tab w:val="left" w:pos="2680"/>
        </w:tabs>
        <w:jc w:val="center"/>
        <w:rPr>
          <w:sz w:val="20"/>
          <w:szCs w:val="20"/>
        </w:rPr>
      </w:pPr>
    </w:p>
    <w:p w:rsidR="0053378F" w:rsidRDefault="0053378F" w:rsidP="00471629">
      <w:pPr>
        <w:tabs>
          <w:tab w:val="left" w:pos="2680"/>
        </w:tabs>
        <w:jc w:val="center"/>
        <w:rPr>
          <w:sz w:val="20"/>
          <w:szCs w:val="20"/>
        </w:rPr>
      </w:pPr>
    </w:p>
    <w:p w:rsidR="00C174A1" w:rsidRDefault="00C174A1" w:rsidP="00471629">
      <w:pPr>
        <w:tabs>
          <w:tab w:val="left" w:pos="2680"/>
        </w:tabs>
        <w:jc w:val="center"/>
        <w:rPr>
          <w:sz w:val="20"/>
          <w:szCs w:val="20"/>
        </w:rPr>
      </w:pPr>
    </w:p>
    <w:p w:rsidR="006B2EC7" w:rsidRDefault="006B2EC7" w:rsidP="00471629">
      <w:pPr>
        <w:tabs>
          <w:tab w:val="left" w:pos="2680"/>
        </w:tabs>
        <w:jc w:val="center"/>
        <w:rPr>
          <w:sz w:val="20"/>
          <w:szCs w:val="20"/>
        </w:rPr>
      </w:pPr>
    </w:p>
    <w:p w:rsidR="00471629" w:rsidRPr="00471629" w:rsidRDefault="00471629" w:rsidP="0053378F">
      <w:pPr>
        <w:tabs>
          <w:tab w:val="left" w:pos="2680"/>
        </w:tabs>
        <w:jc w:val="center"/>
        <w:rPr>
          <w:sz w:val="20"/>
          <w:szCs w:val="20"/>
        </w:rPr>
      </w:pPr>
      <w:r w:rsidRPr="00471629">
        <w:rPr>
          <w:sz w:val="20"/>
          <w:szCs w:val="20"/>
        </w:rPr>
        <w:lastRenderedPageBreak/>
        <w:t xml:space="preserve">SEZIONE A: IDONEITÀ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4833"/>
      </w:tblGrid>
      <w:tr w:rsidR="00471629" w:rsidRPr="00471629" w:rsidTr="00471629">
        <w:tc>
          <w:tcPr>
            <w:tcW w:w="4795" w:type="dxa"/>
          </w:tcPr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7162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33" w:type="dxa"/>
          </w:tcPr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71629">
              <w:rPr>
                <w:b/>
                <w:sz w:val="20"/>
                <w:szCs w:val="20"/>
              </w:rPr>
              <w:t>Risposta:</w:t>
            </w:r>
          </w:p>
        </w:tc>
      </w:tr>
      <w:tr w:rsidR="00471629" w:rsidRPr="00471629" w:rsidTr="00471629">
        <w:tc>
          <w:tcPr>
            <w:tcW w:w="4795" w:type="dxa"/>
          </w:tcPr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D71EB">
              <w:rPr>
                <w:b/>
                <w:sz w:val="18"/>
                <w:szCs w:val="18"/>
              </w:rPr>
              <w:t xml:space="preserve">1) Iscrizione in un registro commerciale o professionale tenuto nello Stato membro di stabilimento </w:t>
            </w:r>
            <w:proofErr w:type="gramStart"/>
            <w:r w:rsidRPr="007D71EB">
              <w:rPr>
                <w:b/>
                <w:sz w:val="18"/>
                <w:szCs w:val="18"/>
              </w:rPr>
              <w:t>( )</w:t>
            </w:r>
            <w:proofErr w:type="gramEnd"/>
            <w:r w:rsidRPr="007D71EB">
              <w:rPr>
                <w:b/>
                <w:sz w:val="18"/>
                <w:szCs w:val="18"/>
              </w:rPr>
              <w:t>:</w:t>
            </w: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71EB">
              <w:rPr>
                <w:sz w:val="18"/>
                <w:szCs w:val="18"/>
              </w:rPr>
              <w:t>(iscrizione nei registri della Camera di Commercio, Industria, Artigianato, Agricoltura o presso i competenti ordini professionali completa dei numeri identificativi e della località di iscrizione).</w:t>
            </w: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71EB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471629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Pr="00471629" w:rsidRDefault="007D71EB" w:rsidP="0053378F">
            <w:p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="0053378F" w:rsidRPr="0053378F">
              <w:rPr>
                <w:b/>
                <w:sz w:val="18"/>
                <w:szCs w:val="18"/>
              </w:rPr>
              <w:t>Autorizzazione all’esercizio dell’attività bancaria secondo le disposizioni contenute nel D.lgs. 385/93 e s.m.i.;</w:t>
            </w:r>
            <w:r w:rsidR="0053378F">
              <w:rPr>
                <w:b/>
                <w:sz w:val="18"/>
                <w:szCs w:val="18"/>
              </w:rPr>
              <w:t xml:space="preserve"> l’operatore economico è in possesso di detta autorizzazione? </w:t>
            </w:r>
          </w:p>
          <w:p w:rsidR="00471629" w:rsidRPr="00471629" w:rsidRDefault="00471629" w:rsidP="00471629">
            <w:pPr>
              <w:widowControl w:val="0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  <w:p w:rsidR="00471629" w:rsidRDefault="00471629" w:rsidP="00471629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53378F" w:rsidRPr="00471629" w:rsidRDefault="0053378F" w:rsidP="00471629">
            <w:pPr>
              <w:tabs>
                <w:tab w:val="left" w:pos="268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47162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33" w:type="dxa"/>
          </w:tcPr>
          <w:p w:rsid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Pr="00471629" w:rsidRDefault="0053378F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471629">
              <w:rPr>
                <w:sz w:val="20"/>
                <w:szCs w:val="20"/>
                <w:lang w:bidi="it-IT"/>
              </w:rPr>
              <w:t>[  ]</w:t>
            </w:r>
            <w:proofErr w:type="gramEnd"/>
            <w:r w:rsidRPr="00471629">
              <w:rPr>
                <w:sz w:val="20"/>
                <w:szCs w:val="20"/>
                <w:lang w:bidi="it-IT"/>
              </w:rPr>
              <w:t xml:space="preserve"> Sì [  ] No</w:t>
            </w: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471629">
              <w:rPr>
                <w:sz w:val="18"/>
                <w:szCs w:val="18"/>
              </w:rPr>
              <w:t>[…………………]</w:t>
            </w: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47162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471629" w:rsidRP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47162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71629" w:rsidRDefault="00471629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Default="007D71EB" w:rsidP="004716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D71EB">
              <w:rPr>
                <w:sz w:val="18"/>
                <w:szCs w:val="18"/>
              </w:rPr>
              <w:t>[  ]</w:t>
            </w:r>
            <w:proofErr w:type="gramEnd"/>
            <w:r w:rsidRPr="007D71EB">
              <w:rPr>
                <w:sz w:val="18"/>
                <w:szCs w:val="18"/>
              </w:rPr>
              <w:t xml:space="preserve"> Sì [  ] No</w:t>
            </w: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71EB">
              <w:rPr>
                <w:sz w:val="18"/>
                <w:szCs w:val="18"/>
              </w:rPr>
              <w:t>[…………………]</w:t>
            </w: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71EB" w:rsidRPr="007D71EB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71EB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7D71EB" w:rsidRPr="00471629" w:rsidRDefault="007D71EB" w:rsidP="007D71EB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71EB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3F0602" w:rsidRDefault="003F0602" w:rsidP="00C62430">
      <w:pPr>
        <w:tabs>
          <w:tab w:val="left" w:pos="2680"/>
        </w:tabs>
        <w:jc w:val="center"/>
        <w:rPr>
          <w:sz w:val="20"/>
          <w:szCs w:val="20"/>
        </w:rPr>
      </w:pPr>
    </w:p>
    <w:p w:rsidR="00A56E96" w:rsidRPr="00A56E96" w:rsidRDefault="00A56E96" w:rsidP="00A56E96">
      <w:pPr>
        <w:tabs>
          <w:tab w:val="left" w:pos="2680"/>
        </w:tabs>
        <w:jc w:val="center"/>
        <w:rPr>
          <w:sz w:val="20"/>
          <w:szCs w:val="20"/>
        </w:rPr>
      </w:pPr>
    </w:p>
    <w:p w:rsidR="00A56E96" w:rsidRPr="00A56E96" w:rsidRDefault="00A56E96" w:rsidP="0053378F">
      <w:pPr>
        <w:tabs>
          <w:tab w:val="left" w:pos="2680"/>
        </w:tabs>
        <w:jc w:val="center"/>
        <w:rPr>
          <w:sz w:val="20"/>
          <w:szCs w:val="20"/>
        </w:rPr>
      </w:pPr>
      <w:r w:rsidRPr="00A56E96">
        <w:rPr>
          <w:sz w:val="20"/>
          <w:szCs w:val="20"/>
        </w:rPr>
        <w:t>SEZIONE B: CAPACITÀ ECONOMICA E FINANZIARIA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79"/>
      </w:tblGrid>
      <w:tr w:rsidR="00A56E96" w:rsidRPr="00A56E96" w:rsidTr="002D17B3">
        <w:tc>
          <w:tcPr>
            <w:tcW w:w="4868" w:type="dxa"/>
            <w:tcBorders>
              <w:bottom w:val="single" w:sz="4" w:space="0" w:color="auto"/>
            </w:tcBorders>
          </w:tcPr>
          <w:p w:rsidR="00A56E96" w:rsidRPr="00A56E96" w:rsidRDefault="00A56E96" w:rsidP="00A56E96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56E96" w:rsidRPr="00A56E96" w:rsidRDefault="00A56E96" w:rsidP="00A56E96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6E96">
              <w:rPr>
                <w:b/>
                <w:sz w:val="20"/>
                <w:szCs w:val="20"/>
              </w:rPr>
              <w:t>Capacità economica e finanziaria</w:t>
            </w:r>
          </w:p>
          <w:p w:rsidR="00A56E96" w:rsidRPr="00A56E96" w:rsidRDefault="00A56E96" w:rsidP="0053378F">
            <w:pPr>
              <w:tabs>
                <w:tab w:val="left" w:pos="2680"/>
              </w:tabs>
              <w:spacing w:after="0" w:line="240" w:lineRule="auto"/>
              <w:ind w:left="284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A56E96" w:rsidRPr="00A56E96" w:rsidRDefault="00A56E96" w:rsidP="00A56E96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A56E96" w:rsidRPr="00A56E96" w:rsidRDefault="00A56E96" w:rsidP="00A56E96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56E96">
              <w:rPr>
                <w:b/>
                <w:sz w:val="20"/>
                <w:szCs w:val="20"/>
              </w:rPr>
              <w:t>Risposta:</w:t>
            </w:r>
          </w:p>
        </w:tc>
      </w:tr>
      <w:tr w:rsidR="0053378F" w:rsidRPr="00A56E96" w:rsidTr="002D17B3">
        <w:trPr>
          <w:trHeight w:val="2240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53378F" w:rsidRDefault="0053378F" w:rsidP="00A56E9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8A68B2">
              <w:rPr>
                <w:sz w:val="18"/>
                <w:szCs w:val="18"/>
                <w:u w:val="single"/>
              </w:rPr>
              <w:t xml:space="preserve">Patrimonio netto, risultante dall’ultimo bilancio approvato, non inferiore a Euro </w:t>
            </w:r>
            <w:r w:rsidR="00AF4A1D">
              <w:rPr>
                <w:sz w:val="18"/>
                <w:szCs w:val="18"/>
                <w:u w:val="single"/>
              </w:rPr>
              <w:t>5</w:t>
            </w:r>
            <w:r w:rsidRPr="008A68B2">
              <w:rPr>
                <w:sz w:val="18"/>
                <w:szCs w:val="18"/>
                <w:u w:val="single"/>
              </w:rPr>
              <w:t>.000.000,00.</w:t>
            </w:r>
          </w:p>
          <w:p w:rsidR="0053378F" w:rsidRDefault="0053378F" w:rsidP="00A56E9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53378F" w:rsidRPr="00A56E96" w:rsidRDefault="0053378F" w:rsidP="00A56E9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56E96">
              <w:rPr>
                <w:sz w:val="18"/>
                <w:szCs w:val="18"/>
              </w:rPr>
              <w:t>L’operatore economico è possesso del predetto requisito?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</w:tcPr>
          <w:p w:rsidR="0053378F" w:rsidRDefault="0053378F" w:rsidP="0053378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A37D70" w:rsidRDefault="00A37D70" w:rsidP="0053378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3378F" w:rsidRDefault="0053378F" w:rsidP="0053378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6E96">
              <w:rPr>
                <w:sz w:val="18"/>
                <w:szCs w:val="18"/>
              </w:rPr>
              <w:t>[  ]</w:t>
            </w:r>
            <w:proofErr w:type="gramEnd"/>
            <w:r w:rsidRPr="00A56E96">
              <w:rPr>
                <w:sz w:val="18"/>
                <w:szCs w:val="18"/>
              </w:rPr>
              <w:t xml:space="preserve"> Sì   [   ] No</w:t>
            </w:r>
          </w:p>
          <w:p w:rsidR="00C174A1" w:rsidRDefault="00C174A1" w:rsidP="0053378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174A1" w:rsidRPr="00A56E96" w:rsidRDefault="00C174A1" w:rsidP="0053378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Indicare l</w:t>
            </w:r>
            <w:r w:rsidR="00BD4333">
              <w:rPr>
                <w:sz w:val="18"/>
                <w:szCs w:val="18"/>
              </w:rPr>
              <w:t>’annualità riferita all’ultimo</w:t>
            </w:r>
            <w:r>
              <w:rPr>
                <w:sz w:val="18"/>
                <w:szCs w:val="18"/>
              </w:rPr>
              <w:t xml:space="preserve"> bilancio approvato</w:t>
            </w:r>
            <w:r w:rsidR="00BD4333"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="00BD43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C174A1">
              <w:rPr>
                <w:sz w:val="18"/>
                <w:szCs w:val="18"/>
              </w:rPr>
              <w:t>[</w:t>
            </w:r>
            <w:proofErr w:type="gramEnd"/>
            <w:r>
              <w:rPr>
                <w:sz w:val="18"/>
                <w:szCs w:val="18"/>
              </w:rPr>
              <w:t xml:space="preserve"> …………………………</w:t>
            </w:r>
            <w:r w:rsidRPr="00C174A1">
              <w:rPr>
                <w:sz w:val="18"/>
                <w:szCs w:val="18"/>
              </w:rPr>
              <w:t xml:space="preserve">  ]</w:t>
            </w:r>
          </w:p>
          <w:p w:rsidR="0053378F" w:rsidRPr="00A56E96" w:rsidRDefault="0053378F" w:rsidP="00A56E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56E96" w:rsidRDefault="00A56E96" w:rsidP="00C62430">
      <w:pPr>
        <w:tabs>
          <w:tab w:val="left" w:pos="2680"/>
        </w:tabs>
        <w:jc w:val="center"/>
        <w:rPr>
          <w:sz w:val="20"/>
          <w:szCs w:val="20"/>
        </w:rPr>
      </w:pPr>
    </w:p>
    <w:p w:rsidR="00041F3D" w:rsidRDefault="00041F3D" w:rsidP="0053378F">
      <w:pPr>
        <w:tabs>
          <w:tab w:val="left" w:pos="2680"/>
        </w:tabs>
        <w:jc w:val="center"/>
        <w:rPr>
          <w:sz w:val="20"/>
          <w:szCs w:val="20"/>
        </w:rPr>
      </w:pPr>
      <w:r w:rsidRPr="000E5694">
        <w:rPr>
          <w:sz w:val="20"/>
          <w:szCs w:val="20"/>
        </w:rPr>
        <w:t xml:space="preserve">SEZIONE </w:t>
      </w:r>
      <w:r>
        <w:rPr>
          <w:sz w:val="20"/>
          <w:szCs w:val="20"/>
        </w:rPr>
        <w:t>C</w:t>
      </w:r>
      <w:r w:rsidRPr="000E5694">
        <w:rPr>
          <w:sz w:val="20"/>
          <w:szCs w:val="20"/>
        </w:rPr>
        <w:t xml:space="preserve">: CAPACITÀ </w:t>
      </w:r>
      <w:r>
        <w:rPr>
          <w:sz w:val="20"/>
          <w:szCs w:val="20"/>
        </w:rPr>
        <w:t>TECNICA E PROFESSIONALE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79"/>
      </w:tblGrid>
      <w:tr w:rsidR="0053378F" w:rsidRPr="00A56E96" w:rsidTr="00ED6250">
        <w:tc>
          <w:tcPr>
            <w:tcW w:w="4868" w:type="dxa"/>
            <w:tcBorders>
              <w:bottom w:val="single" w:sz="4" w:space="0" w:color="auto"/>
            </w:tcBorders>
          </w:tcPr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6E96">
              <w:rPr>
                <w:b/>
                <w:sz w:val="20"/>
                <w:szCs w:val="20"/>
              </w:rPr>
              <w:t xml:space="preserve">Capacità </w:t>
            </w:r>
            <w:r>
              <w:rPr>
                <w:b/>
                <w:sz w:val="20"/>
                <w:szCs w:val="20"/>
              </w:rPr>
              <w:t>tecnica e professionale</w:t>
            </w: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ind w:left="284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56E96">
              <w:rPr>
                <w:b/>
                <w:sz w:val="20"/>
                <w:szCs w:val="20"/>
              </w:rPr>
              <w:t>Risposta:</w:t>
            </w:r>
          </w:p>
        </w:tc>
      </w:tr>
      <w:tr w:rsidR="0053378F" w:rsidRPr="00A56E96" w:rsidTr="00ED6250">
        <w:trPr>
          <w:trHeight w:val="2240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3378F" w:rsidRDefault="0053378F" w:rsidP="00ED6250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53378F">
              <w:rPr>
                <w:sz w:val="18"/>
                <w:szCs w:val="18"/>
                <w:u w:val="single"/>
              </w:rPr>
              <w:t>Possesso della certificazione ISO 9001:2015 nel settore IAF 32 (</w:t>
            </w:r>
            <w:r w:rsidRPr="00BD4333">
              <w:rPr>
                <w:i/>
                <w:sz w:val="18"/>
                <w:szCs w:val="18"/>
                <w:u w:val="single"/>
              </w:rPr>
              <w:t>Intermediazione finanziaria</w:t>
            </w:r>
            <w:r w:rsidRPr="0053378F">
              <w:rPr>
                <w:sz w:val="18"/>
                <w:szCs w:val="18"/>
                <w:u w:val="single"/>
              </w:rPr>
              <w:t>) in corso di validità, rilasciata da un ente di certificazione accreditato ACCREDIA, o da altro ente di accreditamento firmatario degli accordi di mutuo riconoscimento nel settore specifico</w:t>
            </w:r>
            <w:r>
              <w:rPr>
                <w:sz w:val="18"/>
                <w:szCs w:val="18"/>
              </w:rPr>
              <w:t>.</w:t>
            </w: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53378F" w:rsidRDefault="0053378F" w:rsidP="00ED625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56E96">
              <w:rPr>
                <w:sz w:val="18"/>
                <w:szCs w:val="18"/>
              </w:rPr>
              <w:t xml:space="preserve">L’operatore economico è possesso del predetto requisito? </w:t>
            </w:r>
          </w:p>
          <w:p w:rsidR="0053378F" w:rsidRDefault="0053378F" w:rsidP="00ED625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3378F" w:rsidRDefault="0053378F" w:rsidP="00ED625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3378F" w:rsidRPr="00471629" w:rsidRDefault="0053378F" w:rsidP="0053378F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47162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</w:tcPr>
          <w:p w:rsidR="0053378F" w:rsidRPr="00A56E96" w:rsidRDefault="0053378F" w:rsidP="00ED625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3378F" w:rsidRPr="00A56E96" w:rsidRDefault="0053378F" w:rsidP="00ED625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3378F" w:rsidRDefault="0053378F" w:rsidP="00ED625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3378F" w:rsidRPr="00A56E96" w:rsidRDefault="0053378F" w:rsidP="00ED625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6E96">
              <w:rPr>
                <w:sz w:val="18"/>
                <w:szCs w:val="18"/>
              </w:rPr>
              <w:t>[  ]</w:t>
            </w:r>
            <w:proofErr w:type="gramEnd"/>
            <w:r w:rsidRPr="00A56E96">
              <w:rPr>
                <w:sz w:val="18"/>
                <w:szCs w:val="18"/>
              </w:rPr>
              <w:t xml:space="preserve"> Sì   [   ] No</w:t>
            </w: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3378F" w:rsidRPr="00471629" w:rsidRDefault="0053378F" w:rsidP="0053378F">
            <w:pPr>
              <w:tabs>
                <w:tab w:val="left" w:pos="2680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71629">
              <w:rPr>
                <w:sz w:val="18"/>
                <w:szCs w:val="18"/>
              </w:rPr>
              <w:t>indirizzo web, autorità o organismo di emanazione, riferimento preciso della documentazione):</w:t>
            </w:r>
          </w:p>
          <w:p w:rsidR="0053378F" w:rsidRPr="00471629" w:rsidRDefault="0053378F" w:rsidP="0053378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47162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53378F" w:rsidRPr="00A56E96" w:rsidRDefault="0053378F" w:rsidP="00ED625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3378F" w:rsidRPr="000E5694" w:rsidRDefault="0053378F" w:rsidP="0053378F">
      <w:pPr>
        <w:tabs>
          <w:tab w:val="left" w:pos="2680"/>
        </w:tabs>
        <w:jc w:val="center"/>
        <w:rPr>
          <w:sz w:val="20"/>
          <w:szCs w:val="20"/>
        </w:rPr>
      </w:pPr>
    </w:p>
    <w:p w:rsidR="00270FBE" w:rsidRDefault="00270FBE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t xml:space="preserve">Parte </w:t>
      </w:r>
      <w:r w:rsidR="007B182C">
        <w:rPr>
          <w:b/>
          <w:bCs/>
          <w:sz w:val="26"/>
          <w:szCs w:val="26"/>
        </w:rPr>
        <w:t>V</w:t>
      </w:r>
      <w:r w:rsidRPr="00141D81">
        <w:rPr>
          <w:b/>
          <w:bCs/>
          <w:sz w:val="26"/>
          <w:szCs w:val="26"/>
        </w:rPr>
        <w:t xml:space="preserve">: </w:t>
      </w:r>
      <w:r w:rsidR="002F61D3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ichiarazioni finali</w:t>
      </w:r>
    </w:p>
    <w:p w:rsidR="00270FBE" w:rsidRDefault="002F61D3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</w:t>
      </w:r>
      <w:r w:rsidR="00270FBE">
        <w:rPr>
          <w:i/>
          <w:sz w:val="20"/>
          <w:szCs w:val="20"/>
        </w:rPr>
        <w:t xml:space="preserve"> dichiara formalmente che le informazioni riportate nelle precedenti parti da II a</w:t>
      </w:r>
      <w:r>
        <w:rPr>
          <w:i/>
          <w:sz w:val="20"/>
          <w:szCs w:val="20"/>
        </w:rPr>
        <w:t xml:space="preserve"> I</w:t>
      </w:r>
      <w:r w:rsidR="00270FBE">
        <w:rPr>
          <w:i/>
          <w:sz w:val="20"/>
          <w:szCs w:val="20"/>
        </w:rPr>
        <w:t>V sono veritiere e corrette e che il sottoscritto</w:t>
      </w:r>
      <w:r>
        <w:rPr>
          <w:i/>
          <w:sz w:val="20"/>
          <w:szCs w:val="20"/>
        </w:rPr>
        <w:t xml:space="preserve"> è consapevole</w:t>
      </w:r>
      <w:r w:rsidR="00270FBE">
        <w:rPr>
          <w:i/>
          <w:sz w:val="20"/>
          <w:szCs w:val="20"/>
        </w:rPr>
        <w:t xml:space="preserve"> delle conseguenze di una grave falsità.</w:t>
      </w:r>
    </w:p>
    <w:p w:rsidR="00270FBE" w:rsidRDefault="002F61D3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</w:t>
      </w:r>
      <w:r w:rsidR="00270FBE">
        <w:rPr>
          <w:i/>
          <w:sz w:val="20"/>
          <w:szCs w:val="20"/>
        </w:rPr>
        <w:t xml:space="preserve"> formalmente di essere in grado di produrre, su richiesta e senza indugio, i certificati e le altre forma di prove documentali del caso, con le seguenti eccezioni:</w:t>
      </w:r>
    </w:p>
    <w:p w:rsidR="00270FBE" w:rsidRDefault="00270FBE" w:rsidP="004541C5">
      <w:pPr>
        <w:pStyle w:val="Paragrafoelenco"/>
        <w:numPr>
          <w:ilvl w:val="0"/>
          <w:numId w:val="21"/>
        </w:numPr>
        <w:tabs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se l’amministrazione aggiudicatrice o l’ente aggiudicatore hanno la possibilità di acquisire direttamente la documentazione complementare accedendo a una banca dati nazionale che sia disponibile gratuitamente in un qualunque Stato membro (</w:t>
      </w:r>
      <w:r>
        <w:rPr>
          <w:rStyle w:val="Rimandonotaapidipagina"/>
          <w:i/>
          <w:sz w:val="20"/>
          <w:szCs w:val="20"/>
        </w:rPr>
        <w:footnoteReference w:id="5"/>
      </w:r>
      <w:r>
        <w:rPr>
          <w:i/>
          <w:sz w:val="20"/>
          <w:szCs w:val="20"/>
        </w:rPr>
        <w:t>), oppure</w:t>
      </w:r>
    </w:p>
    <w:p w:rsidR="00270FBE" w:rsidRDefault="00270FBE" w:rsidP="004541C5">
      <w:pPr>
        <w:pStyle w:val="Paragrafoelenco"/>
        <w:numPr>
          <w:ilvl w:val="0"/>
          <w:numId w:val="21"/>
        </w:numPr>
        <w:tabs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decorrere al più tardi dal 18 ottobre 2018 (</w:t>
      </w:r>
      <w:r>
        <w:rPr>
          <w:rStyle w:val="Rimandonotaapidipagina"/>
          <w:i/>
          <w:sz w:val="20"/>
          <w:szCs w:val="20"/>
        </w:rPr>
        <w:footnoteReference w:id="6"/>
      </w:r>
      <w:r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270FBE" w:rsidRDefault="00270FBE" w:rsidP="004541C5">
      <w:pPr>
        <w:pStyle w:val="Paragrafoelenco"/>
        <w:tabs>
          <w:tab w:val="left" w:pos="720"/>
        </w:tabs>
        <w:jc w:val="both"/>
        <w:rPr>
          <w:i/>
          <w:sz w:val="20"/>
          <w:szCs w:val="20"/>
        </w:rPr>
      </w:pPr>
    </w:p>
    <w:p w:rsidR="00270FBE" w:rsidRDefault="002F61D3" w:rsidP="001F1106">
      <w:pPr>
        <w:pStyle w:val="Paragrafoelenco"/>
        <w:tabs>
          <w:tab w:val="left" w:pos="0"/>
        </w:tabs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</w:t>
      </w:r>
      <w:r w:rsidR="00270FBE" w:rsidRPr="00992E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autorizza</w:t>
      </w:r>
      <w:r w:rsidR="00270FBE" w:rsidRPr="00992E32">
        <w:rPr>
          <w:i/>
          <w:sz w:val="20"/>
          <w:szCs w:val="20"/>
        </w:rPr>
        <w:t xml:space="preserve"> formalmente l'amministrazione aggiudicatrice o ente aggiudicatore di cui alla Parte l, ad accedere ai documenti complementari </w:t>
      </w:r>
      <w:r>
        <w:rPr>
          <w:i/>
          <w:sz w:val="20"/>
          <w:szCs w:val="20"/>
        </w:rPr>
        <w:t xml:space="preserve">ed </w:t>
      </w:r>
      <w:r w:rsidR="00270FBE" w:rsidRPr="00992E32">
        <w:rPr>
          <w:i/>
          <w:sz w:val="20"/>
          <w:szCs w:val="20"/>
        </w:rPr>
        <w:t>alle infor</w:t>
      </w:r>
      <w:r>
        <w:rPr>
          <w:i/>
          <w:sz w:val="20"/>
          <w:szCs w:val="20"/>
        </w:rPr>
        <w:t xml:space="preserve">mazioni di cui alla parte III </w:t>
      </w:r>
      <w:r w:rsidR="00270FBE" w:rsidRPr="00992E32">
        <w:rPr>
          <w:i/>
          <w:sz w:val="20"/>
          <w:szCs w:val="20"/>
        </w:rPr>
        <w:t xml:space="preserve">del presente documento, ai fini del procedimento individuato nella Parte I. </w:t>
      </w:r>
    </w:p>
    <w:p w:rsidR="00DC3B7B" w:rsidRDefault="00DC3B7B" w:rsidP="001F1106">
      <w:pPr>
        <w:pStyle w:val="Paragrafoelenco"/>
        <w:tabs>
          <w:tab w:val="left" w:pos="0"/>
        </w:tabs>
        <w:ind w:left="0"/>
        <w:jc w:val="both"/>
        <w:rPr>
          <w:i/>
          <w:sz w:val="20"/>
          <w:szCs w:val="20"/>
        </w:rPr>
      </w:pPr>
    </w:p>
    <w:p w:rsidR="00DC3B7B" w:rsidRPr="001F1106" w:rsidRDefault="00DC3B7B" w:rsidP="001F1106">
      <w:pPr>
        <w:pStyle w:val="Paragrafoelenco"/>
        <w:tabs>
          <w:tab w:val="left" w:pos="0"/>
        </w:tabs>
        <w:ind w:left="0"/>
        <w:jc w:val="both"/>
        <w:rPr>
          <w:i/>
          <w:sz w:val="20"/>
          <w:szCs w:val="20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5"/>
      </w:tblGrid>
      <w:tr w:rsidR="00270FBE" w:rsidRPr="008913A2" w:rsidTr="00E615A3">
        <w:trPr>
          <w:trHeight w:val="1266"/>
        </w:trPr>
        <w:tc>
          <w:tcPr>
            <w:tcW w:w="10215" w:type="dxa"/>
            <w:vAlign w:val="center"/>
          </w:tcPr>
          <w:p w:rsidR="00270FBE" w:rsidRPr="00992E32" w:rsidRDefault="00BE2718" w:rsidP="0053378F">
            <w:pPr>
              <w:jc w:val="both"/>
              <w:rPr>
                <w:rFonts w:cs="Calibri"/>
                <w:b/>
              </w:rPr>
            </w:pPr>
            <w:r w:rsidRPr="00D268E3">
              <w:rPr>
                <w:b/>
                <w:i/>
                <w:sz w:val="20"/>
                <w:szCs w:val="20"/>
              </w:rPr>
              <w:t xml:space="preserve">Il soggetto, ai sensi dell’art. 47, comma 2, del </w:t>
            </w:r>
            <w:proofErr w:type="spellStart"/>
            <w:r w:rsidRPr="00D268E3">
              <w:rPr>
                <w:b/>
                <w:i/>
                <w:sz w:val="20"/>
                <w:szCs w:val="20"/>
              </w:rPr>
              <w:t>d.P.R.</w:t>
            </w:r>
            <w:proofErr w:type="spellEnd"/>
            <w:r w:rsidRPr="00D268E3">
              <w:rPr>
                <w:b/>
                <w:i/>
                <w:sz w:val="20"/>
                <w:szCs w:val="20"/>
              </w:rPr>
              <w:t xml:space="preserve"> n. 445 del 2000, sottoscrive DIGITALMENTE in nome e per conto proprio e di tutti i soggetti di cui all’art. 80, comma 3, del decreto legislativo n. 50 del 2016 per i reati di cui all’art. 80, comma 1, del predetto decreto e per i provvedimenti di cui all’art. 8</w:t>
            </w:r>
            <w:r w:rsidR="0053378F">
              <w:rPr>
                <w:b/>
                <w:i/>
                <w:sz w:val="20"/>
                <w:szCs w:val="20"/>
              </w:rPr>
              <w:t xml:space="preserve">0, comma 2, del d. </w:t>
            </w:r>
            <w:proofErr w:type="spellStart"/>
            <w:r w:rsidR="0053378F">
              <w:rPr>
                <w:b/>
                <w:i/>
                <w:sz w:val="20"/>
                <w:szCs w:val="20"/>
              </w:rPr>
              <w:t>lgs</w:t>
            </w:r>
            <w:proofErr w:type="spellEnd"/>
            <w:r w:rsidR="0053378F">
              <w:rPr>
                <w:b/>
                <w:i/>
                <w:sz w:val="20"/>
                <w:szCs w:val="20"/>
              </w:rPr>
              <w:t>. 50/2016.</w:t>
            </w:r>
          </w:p>
        </w:tc>
      </w:tr>
    </w:tbl>
    <w:p w:rsidR="00270FBE" w:rsidRDefault="00270FBE" w:rsidP="00473886">
      <w:pPr>
        <w:spacing w:before="40" w:after="40"/>
        <w:jc w:val="center"/>
        <w:rPr>
          <w:rFonts w:cs="Calibri"/>
        </w:rPr>
      </w:pPr>
    </w:p>
    <w:p w:rsidR="00D03C0B" w:rsidRDefault="00D03C0B" w:rsidP="00473886">
      <w:pPr>
        <w:spacing w:before="40" w:after="40"/>
        <w:jc w:val="center"/>
        <w:rPr>
          <w:rFonts w:cs="Calibri"/>
        </w:rPr>
      </w:pPr>
    </w:p>
    <w:p w:rsidR="00D03C0B" w:rsidRDefault="00D03C0B" w:rsidP="00473886">
      <w:pPr>
        <w:spacing w:before="40" w:after="40"/>
        <w:jc w:val="center"/>
        <w:rPr>
          <w:rFonts w:cs="Calibri"/>
        </w:rPr>
      </w:pPr>
    </w:p>
    <w:tbl>
      <w:tblPr>
        <w:tblStyle w:val="Grigliatabella1"/>
        <w:tblW w:w="102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5"/>
      </w:tblGrid>
      <w:tr w:rsidR="00A56E96" w:rsidRPr="00A56E96" w:rsidTr="009530F6">
        <w:trPr>
          <w:trHeight w:val="20"/>
        </w:trPr>
        <w:tc>
          <w:tcPr>
            <w:tcW w:w="10215" w:type="dxa"/>
            <w:shd w:val="clear" w:color="auto" w:fill="auto"/>
          </w:tcPr>
          <w:p w:rsidR="00A56E96" w:rsidRPr="00A56E96" w:rsidRDefault="00A56E96" w:rsidP="00F44F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56E96">
              <w:rPr>
                <w:rFonts w:cs="Calibri"/>
                <w:b/>
                <w:bCs/>
                <w:sz w:val="28"/>
                <w:szCs w:val="28"/>
              </w:rPr>
              <w:t>APPENDICE 1</w:t>
            </w:r>
          </w:p>
          <w:p w:rsidR="00A56E96" w:rsidRPr="00A56E96" w:rsidRDefault="00A56E96" w:rsidP="009530F6">
            <w:pPr>
              <w:rPr>
                <w:rFonts w:cs="Calibri"/>
                <w:b/>
                <w:sz w:val="10"/>
                <w:szCs w:val="22"/>
              </w:rPr>
            </w:pPr>
            <w:r w:rsidRPr="00A56E96">
              <w:rPr>
                <w:rFonts w:cs="Calibri"/>
                <w:b/>
                <w:sz w:val="22"/>
                <w:szCs w:val="22"/>
              </w:rPr>
              <w:t>Il sottoscritto, di cui alla precedente sezione B – parte II:</w:t>
            </w:r>
          </w:p>
        </w:tc>
      </w:tr>
    </w:tbl>
    <w:p w:rsidR="00A56E96" w:rsidRPr="00A56E96" w:rsidRDefault="00A56E96" w:rsidP="0020514C">
      <w:pPr>
        <w:numPr>
          <w:ilvl w:val="0"/>
          <w:numId w:val="41"/>
        </w:numPr>
        <w:spacing w:before="40" w:after="40"/>
        <w:jc w:val="both"/>
        <w:rPr>
          <w:rFonts w:cs="Calibri"/>
          <w:b/>
        </w:rPr>
      </w:pPr>
      <w:r w:rsidRPr="00A56E96">
        <w:rPr>
          <w:rFonts w:cs="Calibri"/>
          <w:b/>
        </w:rPr>
        <w:t>dichiara remunerativa l’offerta economica presentata giacché per la sua formulazione ha preso atto e tenuto conto:</w:t>
      </w:r>
    </w:p>
    <w:p w:rsidR="0053378F" w:rsidRPr="0053378F" w:rsidRDefault="0053378F" w:rsidP="0053378F">
      <w:pPr>
        <w:numPr>
          <w:ilvl w:val="1"/>
          <w:numId w:val="41"/>
        </w:numPr>
        <w:spacing w:before="40" w:after="40"/>
        <w:jc w:val="both"/>
        <w:rPr>
          <w:rFonts w:cs="Calibri"/>
        </w:rPr>
      </w:pPr>
      <w:r w:rsidRPr="0053378F">
        <w:rPr>
          <w:rFonts w:cs="Calibri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53378F" w:rsidRPr="0053378F" w:rsidRDefault="0053378F" w:rsidP="0053378F">
      <w:pPr>
        <w:numPr>
          <w:ilvl w:val="1"/>
          <w:numId w:val="41"/>
        </w:numPr>
        <w:spacing w:before="40" w:after="40"/>
        <w:jc w:val="both"/>
        <w:rPr>
          <w:rFonts w:cs="Calibri"/>
          <w:b/>
        </w:rPr>
      </w:pPr>
      <w:r w:rsidRPr="0053378F">
        <w:rPr>
          <w:rFonts w:cs="Calibri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A56E96" w:rsidRPr="00A56E96" w:rsidRDefault="00A56E96" w:rsidP="0053378F">
      <w:pPr>
        <w:numPr>
          <w:ilvl w:val="0"/>
          <w:numId w:val="41"/>
        </w:numPr>
        <w:spacing w:before="40" w:after="40"/>
        <w:jc w:val="both"/>
        <w:rPr>
          <w:rFonts w:cs="Calibri"/>
          <w:b/>
        </w:rPr>
      </w:pPr>
      <w:r w:rsidRPr="00A56E96">
        <w:rPr>
          <w:rFonts w:cs="Calibri"/>
          <w:b/>
        </w:rPr>
        <w:t xml:space="preserve">accetta, senza condizione o riserva alcuna, tutte le norme e disposizioni contenute nella documentazione gara; </w:t>
      </w:r>
    </w:p>
    <w:p w:rsidR="00A56E96" w:rsidRPr="00E83981" w:rsidRDefault="00A56E96" w:rsidP="00450F31">
      <w:pPr>
        <w:numPr>
          <w:ilvl w:val="0"/>
          <w:numId w:val="41"/>
        </w:numPr>
        <w:spacing w:before="60" w:after="60"/>
        <w:jc w:val="both"/>
        <w:rPr>
          <w:rFonts w:cs="Calibri"/>
          <w:szCs w:val="24"/>
        </w:rPr>
      </w:pPr>
      <w:r w:rsidRPr="00E83981">
        <w:rPr>
          <w:rFonts w:cs="Calibri"/>
          <w:b/>
        </w:rPr>
        <w:t>accetta il patto di integrità</w:t>
      </w:r>
      <w:r w:rsidR="00E83981" w:rsidRPr="00E83981">
        <w:rPr>
          <w:rFonts w:cs="Calibri"/>
          <w:b/>
        </w:rPr>
        <w:t xml:space="preserve"> morale</w:t>
      </w:r>
      <w:r w:rsidRPr="00E83981">
        <w:rPr>
          <w:rFonts w:cs="Calibri"/>
          <w:b/>
        </w:rPr>
        <w:t xml:space="preserve"> </w:t>
      </w:r>
      <w:r w:rsidR="00450F31" w:rsidRPr="00E83981">
        <w:rPr>
          <w:rFonts w:cs="Calibri"/>
          <w:b/>
        </w:rPr>
        <w:t>sottoscrivendo il modello allegato 2</w:t>
      </w:r>
      <w:r w:rsidRPr="00E83981">
        <w:rPr>
          <w:rFonts w:cs="Calibri"/>
          <w:b/>
        </w:rPr>
        <w:t xml:space="preserve"> (art. 1, comma 17, della l. 190/2012);</w:t>
      </w:r>
    </w:p>
    <w:p w:rsidR="00A56E96" w:rsidRPr="00A56E96" w:rsidRDefault="00A56E96" w:rsidP="0020514C">
      <w:pPr>
        <w:numPr>
          <w:ilvl w:val="0"/>
          <w:numId w:val="41"/>
        </w:numPr>
        <w:spacing w:before="40" w:after="40"/>
        <w:jc w:val="both"/>
        <w:rPr>
          <w:rFonts w:cs="Calibri"/>
        </w:rPr>
      </w:pPr>
      <w:bookmarkStart w:id="0" w:name="_GoBack"/>
      <w:bookmarkEnd w:id="0"/>
      <w:r w:rsidRPr="00A56E96">
        <w:rPr>
          <w:rFonts w:cs="Calibri"/>
        </w:rPr>
        <w:t>(</w:t>
      </w:r>
      <w:r w:rsidRPr="00A56E96">
        <w:rPr>
          <w:rFonts w:cs="Calibri"/>
          <w:i/>
        </w:rPr>
        <w:t>Per gli operatori economici non residenti e privi di stabile organizzazione in Italia</w:t>
      </w:r>
      <w:r w:rsidRPr="00A56E96">
        <w:rPr>
          <w:rFonts w:cs="Calibri"/>
        </w:rPr>
        <w:t>)</w:t>
      </w:r>
      <w:r w:rsidRPr="00A56E96">
        <w:rPr>
          <w:rFonts w:cs="Calibri"/>
          <w:b/>
        </w:rPr>
        <w:t xml:space="preserve"> si impegna ad uniformarsi, in caso di aggiudicazione, alla disciplina di cui agli articoli 17, comma 2, e 53, comma 3 del </w:t>
      </w:r>
      <w:proofErr w:type="spellStart"/>
      <w:r w:rsidRPr="00A56E96">
        <w:rPr>
          <w:rFonts w:cs="Calibri"/>
          <w:b/>
        </w:rPr>
        <w:t>d.p.r.</w:t>
      </w:r>
      <w:proofErr w:type="spellEnd"/>
      <w:r w:rsidRPr="00A56E96">
        <w:rPr>
          <w:rFonts w:cs="Calibri"/>
          <w:b/>
        </w:rPr>
        <w:t xml:space="preserve"> 633/1972 e a comunicare alla stazione appaltante la nomina del proprio rappresentante fiscale, nelle forme di legge</w:t>
      </w:r>
      <w:r w:rsidRPr="00A56E96">
        <w:rPr>
          <w:rFonts w:cs="Calibri"/>
        </w:rPr>
        <w:t>;</w:t>
      </w:r>
    </w:p>
    <w:p w:rsidR="00D2773D" w:rsidRPr="00EC365A" w:rsidRDefault="00D2773D" w:rsidP="00D2773D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2773D">
        <w:rPr>
          <w:rFonts w:cs="Calibri"/>
          <w:b/>
        </w:rPr>
        <w:t>dichiara ed attesta</w:t>
      </w:r>
      <w:r w:rsidRPr="00EC365A">
        <w:rPr>
          <w:rFonts w:cs="Calibri"/>
        </w:rPr>
        <w:t xml:space="preserve"> di essere informato, ai sensi e per gli effetti dell’articolo 13 del Regolamento (CE) 27 aprile 2016, n. 2016/679/UE, che i dati personali raccolti saranno trattati, anche con strumenti informatici, esclusivamente nell’ambito della presente gara, nonché dell’esistenza dei diritti di cui all’articolo 15 “diritto di accesso dell’interessato” e di altri diritti;</w:t>
      </w:r>
    </w:p>
    <w:p w:rsidR="0053378F" w:rsidRPr="009530F6" w:rsidRDefault="0053378F" w:rsidP="00155857">
      <w:pPr>
        <w:numPr>
          <w:ilvl w:val="0"/>
          <w:numId w:val="41"/>
        </w:numPr>
        <w:contextualSpacing/>
        <w:jc w:val="both"/>
        <w:rPr>
          <w:rFonts w:cs="Calibri"/>
        </w:rPr>
      </w:pPr>
      <w:r w:rsidRPr="009530F6">
        <w:rPr>
          <w:rFonts w:cs="Calibri"/>
        </w:rPr>
        <w:t xml:space="preserve">di non trovarsi nella condizione prevista dall’articolo 53, comma 16-ter, del D. </w:t>
      </w:r>
      <w:proofErr w:type="spellStart"/>
      <w:r w:rsidRPr="009530F6">
        <w:rPr>
          <w:rFonts w:cs="Calibri"/>
        </w:rPr>
        <w:t>Lgs</w:t>
      </w:r>
      <w:proofErr w:type="spellEnd"/>
      <w:r w:rsidRPr="009530F6">
        <w:rPr>
          <w:rFonts w:cs="Calibri"/>
        </w:rPr>
        <w:t>. 165/2001 (</w:t>
      </w:r>
      <w:proofErr w:type="spellStart"/>
      <w:r w:rsidRPr="009530F6">
        <w:rPr>
          <w:rFonts w:cs="Calibri"/>
          <w:i/>
        </w:rPr>
        <w:t>pantouflage</w:t>
      </w:r>
      <w:proofErr w:type="spellEnd"/>
      <w:r w:rsidRPr="009530F6">
        <w:rPr>
          <w:rFonts w:cs="Calibri"/>
          <w:i/>
        </w:rPr>
        <w:t xml:space="preserve"> o revolving door</w:t>
      </w:r>
      <w:r w:rsidRPr="009530F6">
        <w:rPr>
          <w:rFonts w:cs="Calibri"/>
        </w:rPr>
        <w:t>);</w:t>
      </w:r>
    </w:p>
    <w:p w:rsidR="009530F6" w:rsidRPr="009530F6" w:rsidRDefault="009530F6" w:rsidP="009530F6">
      <w:pPr>
        <w:numPr>
          <w:ilvl w:val="0"/>
          <w:numId w:val="41"/>
        </w:numPr>
        <w:contextualSpacing/>
        <w:jc w:val="both"/>
        <w:rPr>
          <w:rFonts w:cs="Calibri"/>
        </w:rPr>
      </w:pPr>
      <w:r w:rsidRPr="009530F6">
        <w:rPr>
          <w:rFonts w:cs="Calibri"/>
          <w:b/>
        </w:rPr>
        <w:t>(</w:t>
      </w:r>
      <w:r w:rsidRPr="009530F6">
        <w:rPr>
          <w:rFonts w:cs="Calibri"/>
          <w:b/>
          <w:i/>
        </w:rPr>
        <w:t xml:space="preserve">In caso di concordato preventivo, ai sensi dell’art. 186 bis, co. 4, del </w:t>
      </w:r>
      <w:proofErr w:type="spellStart"/>
      <w:r w:rsidRPr="009530F6">
        <w:rPr>
          <w:rFonts w:cs="Calibri"/>
          <w:b/>
          <w:i/>
        </w:rPr>
        <w:t>del</w:t>
      </w:r>
      <w:proofErr w:type="spellEnd"/>
      <w:r w:rsidRPr="009530F6">
        <w:rPr>
          <w:rFonts w:cs="Calibri"/>
          <w:b/>
          <w:i/>
        </w:rPr>
        <w:t xml:space="preserve"> R.D. 16 marzo 1942, n. 267</w:t>
      </w:r>
      <w:r w:rsidRPr="009530F6">
        <w:rPr>
          <w:rFonts w:cs="Calibri"/>
          <w:b/>
        </w:rPr>
        <w:t xml:space="preserve">): </w:t>
      </w:r>
      <w:r w:rsidRPr="009530F6">
        <w:rPr>
          <w:rFonts w:cs="Calibri"/>
        </w:rPr>
        <w:t>(</w:t>
      </w:r>
      <w:r w:rsidRPr="009530F6">
        <w:rPr>
          <w:rFonts w:cs="Calibri"/>
          <w:i/>
        </w:rPr>
        <w:t>dopo il deposito della domanda di cui all’art. 161 del R.D. 16 marzo 1942, n. 267</w:t>
      </w:r>
      <w:r w:rsidRPr="009530F6">
        <w:rPr>
          <w:rFonts w:cs="Calibri"/>
        </w:rPr>
        <w:t>) indica, ad integrazione di quanto indicato nell’Istanza di ammissione alla procedura, i seguenti estremi del provvedimento di autorizzazione a partecipare alle gare […………] rilasciato dal Tribunale di [………………]</w:t>
      </w:r>
    </w:p>
    <w:p w:rsidR="007C7D7F" w:rsidRDefault="009530F6" w:rsidP="008F474B">
      <w:pPr>
        <w:ind w:left="720"/>
        <w:contextualSpacing/>
        <w:jc w:val="both"/>
        <w:rPr>
          <w:rFonts w:cs="Calibri"/>
        </w:rPr>
      </w:pPr>
      <w:r w:rsidRPr="009530F6">
        <w:rPr>
          <w:rFonts w:cs="Calibri"/>
          <w:i/>
        </w:rPr>
        <w:t>(dopo il decreto di apertura</w:t>
      </w:r>
      <w:r w:rsidRPr="009530F6">
        <w:rPr>
          <w:rFonts w:cs="Calibri"/>
        </w:rPr>
        <w:t>) indica, ad integrazione di quanto ad integrazione di quanto indicato nell’Istanza di ammissione alla procedura, i seguenti estremi del provvedimento di autorizzazione a partecipare alle gare [………..] rilasciato dal giudice delegato acquisito il parere del commissario giudiziale ove nominato,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sectPr w:rsidR="007C7D7F" w:rsidSect="00AD6321">
      <w:headerReference w:type="default" r:id="rId9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08" w:rsidRDefault="00B22508" w:rsidP="00556778">
      <w:pPr>
        <w:spacing w:after="0" w:line="240" w:lineRule="auto"/>
      </w:pPr>
      <w:r>
        <w:separator/>
      </w:r>
    </w:p>
  </w:endnote>
  <w:endnote w:type="continuationSeparator" w:id="0">
    <w:p w:rsidR="00B22508" w:rsidRDefault="00B22508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nt335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08" w:rsidRDefault="00B22508" w:rsidP="00556778">
      <w:pPr>
        <w:spacing w:after="0" w:line="240" w:lineRule="auto"/>
      </w:pPr>
      <w:r>
        <w:separator/>
      </w:r>
    </w:p>
  </w:footnote>
  <w:footnote w:type="continuationSeparator" w:id="0">
    <w:p w:rsidR="00B22508" w:rsidRDefault="00B22508" w:rsidP="00556778">
      <w:pPr>
        <w:spacing w:after="0" w:line="240" w:lineRule="auto"/>
      </w:pPr>
      <w:r>
        <w:continuationSeparator/>
      </w:r>
    </w:p>
  </w:footnote>
  <w:footnote w:id="1">
    <w:p w:rsidR="009C1F8D" w:rsidRDefault="009C1F8D" w:rsidP="009C1F8D">
      <w:pPr>
        <w:pStyle w:val="Testonotaapidipagina"/>
        <w:ind w:left="142" w:hanging="142"/>
        <w:jc w:val="both"/>
      </w:pPr>
      <w:r w:rsidRPr="0009734C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9C1F8D" w:rsidRPr="00C775BA" w:rsidRDefault="009C1F8D" w:rsidP="009C1F8D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  <w:sz w:val="16"/>
          <w:szCs w:val="16"/>
        </w:rPr>
        <w:t xml:space="preserve">Cfr. raccomandazione della Commissione, del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3"/>
        </w:smartTagPr>
        <w:r w:rsidRPr="00C775BA">
          <w:rPr>
            <w:i/>
            <w:sz w:val="16"/>
            <w:szCs w:val="16"/>
          </w:rPr>
          <w:t>6 maggio 2003</w:t>
        </w:r>
      </w:smartTag>
      <w:r w:rsidRPr="00C775BA">
        <w:rPr>
          <w:i/>
          <w:sz w:val="16"/>
          <w:szCs w:val="16"/>
        </w:rPr>
        <w:t xml:space="preserve">, relativa alla definizione delle micro, piccole e medie imprese (GU </w:t>
      </w:r>
      <w:proofErr w:type="gramStart"/>
      <w:r w:rsidRPr="00C775BA">
        <w:rPr>
          <w:i/>
          <w:sz w:val="16"/>
          <w:szCs w:val="16"/>
        </w:rPr>
        <w:t>L  124</w:t>
      </w:r>
      <w:proofErr w:type="gramEnd"/>
      <w:r w:rsidRPr="00C775BA">
        <w:rPr>
          <w:i/>
          <w:sz w:val="16"/>
          <w:szCs w:val="16"/>
        </w:rPr>
        <w:t xml:space="preserve"> del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2003"/>
        </w:smartTagPr>
        <w:r w:rsidRPr="00C775BA">
          <w:rPr>
            <w:i/>
            <w:sz w:val="16"/>
            <w:szCs w:val="16"/>
          </w:rPr>
          <w:t>20.5.2003</w:t>
        </w:r>
      </w:smartTag>
      <w:r w:rsidRPr="00C775BA">
        <w:rPr>
          <w:i/>
          <w:sz w:val="16"/>
          <w:szCs w:val="16"/>
        </w:rPr>
        <w:t>, pag. 36). Queste informazioni sono richieste unicamente a fini statistici.</w:t>
      </w:r>
    </w:p>
    <w:p w:rsidR="009C1F8D" w:rsidRDefault="009C1F8D" w:rsidP="009C1F8D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</w:t>
      </w:r>
      <w:proofErr w:type="gramStart"/>
      <w:r w:rsidRPr="00C775BA">
        <w:rPr>
          <w:i/>
          <w:sz w:val="16"/>
          <w:szCs w:val="16"/>
        </w:rPr>
        <w:t xml:space="preserve">annuo  </w:t>
      </w:r>
      <w:r w:rsidRPr="00C775BA">
        <w:rPr>
          <w:b/>
          <w:i/>
          <w:sz w:val="16"/>
          <w:szCs w:val="16"/>
        </w:rPr>
        <w:t>non</w:t>
      </w:r>
      <w:proofErr w:type="gramEnd"/>
      <w:r w:rsidRPr="00C775BA">
        <w:rPr>
          <w:b/>
          <w:i/>
          <w:sz w:val="16"/>
          <w:szCs w:val="16"/>
        </w:rPr>
        <w:t xml:space="preserve"> superiori a 2 Milioni di EUR.</w:t>
      </w:r>
    </w:p>
    <w:p w:rsidR="009C1F8D" w:rsidRDefault="009C1F8D" w:rsidP="009C1F8D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</w:t>
      </w:r>
      <w:r w:rsidRPr="00C775BA">
        <w:rPr>
          <w:b/>
          <w:i/>
          <w:sz w:val="16"/>
          <w:szCs w:val="16"/>
        </w:rPr>
        <w:t>non superiori a 10 Milioni di EUR.</w:t>
      </w:r>
    </w:p>
    <w:p w:rsidR="009C1F8D" w:rsidRDefault="009C1F8D" w:rsidP="009C1F8D">
      <w:pPr>
        <w:pStyle w:val="Testonotaapidipagina"/>
        <w:numPr>
          <w:ilvl w:val="0"/>
          <w:numId w:val="22"/>
        </w:numPr>
        <w:ind w:left="284" w:hanging="142"/>
        <w:jc w:val="both"/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</w:t>
      </w:r>
      <w:proofErr w:type="gramStart"/>
      <w:r w:rsidRPr="00C775BA">
        <w:rPr>
          <w:i/>
          <w:sz w:val="16"/>
          <w:szCs w:val="16"/>
        </w:rPr>
        <w:t>delle microimprese</w:t>
      </w:r>
      <w:proofErr w:type="gramEnd"/>
      <w:r w:rsidRPr="00C775BA">
        <w:rPr>
          <w:i/>
          <w:sz w:val="16"/>
          <w:szCs w:val="16"/>
        </w:rPr>
        <w:t xml:space="preserve"> né a quella delle piccole imprese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non superiori a 50 Milioni di EUR e il totale di bilancio non supera i 43 milioni di EUR.</w:t>
      </w:r>
    </w:p>
  </w:footnote>
  <w:footnote w:id="3">
    <w:p w:rsidR="009C1F8D" w:rsidRDefault="009C1F8D" w:rsidP="009C1F8D">
      <w:pPr>
        <w:pStyle w:val="Testonotaapidipagina"/>
        <w:ind w:left="142" w:hanging="142"/>
      </w:pPr>
      <w:r w:rsidRPr="0072581C">
        <w:rPr>
          <w:rStyle w:val="Rimandonotaapidipagina"/>
          <w:i/>
        </w:rPr>
        <w:footnoteRef/>
      </w:r>
      <w:r w:rsidR="0053378F">
        <w:rPr>
          <w:i/>
          <w:sz w:val="16"/>
          <w:szCs w:val="16"/>
        </w:rPr>
        <w:t>Specificamente</w:t>
      </w:r>
      <w:r w:rsidRPr="0072581C">
        <w:rPr>
          <w:i/>
          <w:sz w:val="16"/>
          <w:szCs w:val="16"/>
        </w:rPr>
        <w:t xml:space="preserve"> nell’ambito d</w:t>
      </w:r>
      <w:r w:rsidR="0053378F">
        <w:rPr>
          <w:i/>
          <w:sz w:val="16"/>
          <w:szCs w:val="16"/>
        </w:rPr>
        <w:t>i un raggruppamento.</w:t>
      </w:r>
    </w:p>
  </w:footnote>
  <w:footnote w:id="4">
    <w:p w:rsidR="00AF406F" w:rsidRDefault="00AF406F" w:rsidP="00E130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30BD">
        <w:rPr>
          <w:i/>
          <w:sz w:val="16"/>
          <w:szCs w:val="16"/>
        </w:rPr>
        <w:t>In carica, persona fisica con rappresentanza legale (primo o unico sottoscrittore del docu</w:t>
      </w:r>
      <w:r>
        <w:rPr>
          <w:i/>
          <w:sz w:val="16"/>
          <w:szCs w:val="16"/>
        </w:rPr>
        <w:t>me</w:t>
      </w:r>
      <w:r w:rsidRPr="00E130BD">
        <w:rPr>
          <w:i/>
          <w:sz w:val="16"/>
          <w:szCs w:val="16"/>
        </w:rPr>
        <w:t>nto)</w:t>
      </w:r>
      <w:r>
        <w:rPr>
          <w:i/>
          <w:sz w:val="16"/>
          <w:szCs w:val="16"/>
        </w:rPr>
        <w:t>.</w:t>
      </w:r>
    </w:p>
  </w:footnote>
  <w:footnote w:id="5">
    <w:p w:rsidR="00AF406F" w:rsidRDefault="00AF406F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6">
    <w:p w:rsidR="00AF406F" w:rsidRDefault="00AF406F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i/>
        </w:rPr>
        <w:footnoteRef/>
      </w:r>
      <w:r w:rsidRPr="00E92697">
        <w:rPr>
          <w:i/>
          <w:sz w:val="16"/>
          <w:szCs w:val="16"/>
        </w:rPr>
        <w:t xml:space="preserve">In funzione dell’attuazione nazionale dell’articolo </w:t>
      </w:r>
      <w:proofErr w:type="gramStart"/>
      <w:r w:rsidRPr="00E92697">
        <w:rPr>
          <w:i/>
          <w:sz w:val="16"/>
          <w:szCs w:val="16"/>
        </w:rPr>
        <w:t>59 ,paragrafo</w:t>
      </w:r>
      <w:proofErr w:type="gramEnd"/>
      <w:r w:rsidRPr="00E92697">
        <w:rPr>
          <w:i/>
          <w:sz w:val="16"/>
          <w:szCs w:val="16"/>
        </w:rPr>
        <w:t xml:space="preserve"> 5, secondo comma, della direttiva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6" w:rsidRDefault="001F1106" w:rsidP="00442C17">
    <w:pPr>
      <w:pStyle w:val="Intestazione"/>
      <w:jc w:val="center"/>
      <w:rPr>
        <w:b/>
        <w:sz w:val="28"/>
        <w:szCs w:val="28"/>
      </w:rPr>
    </w:pPr>
  </w:p>
  <w:p w:rsidR="001F1106" w:rsidRDefault="001F1106" w:rsidP="00442C17">
    <w:pPr>
      <w:pStyle w:val="Intestazione"/>
      <w:jc w:val="center"/>
      <w:rPr>
        <w:b/>
        <w:sz w:val="28"/>
        <w:szCs w:val="28"/>
      </w:rPr>
    </w:pPr>
  </w:p>
  <w:p w:rsidR="001F1106" w:rsidRDefault="001A2B46" w:rsidP="001F1106">
    <w:pPr>
      <w:pStyle w:val="Intestazione"/>
      <w:jc w:val="center"/>
      <w:rPr>
        <w:b/>
        <w:sz w:val="28"/>
        <w:szCs w:val="28"/>
      </w:rPr>
    </w:pPr>
    <w:r w:rsidRPr="001C088C">
      <w:rPr>
        <w:rFonts w:ascii="Arial" w:hAnsi="Arial" w:cs="Arial"/>
        <w:noProof/>
        <w:sz w:val="24"/>
        <w:szCs w:val="24"/>
      </w:rPr>
      <w:drawing>
        <wp:inline distT="0" distB="0" distL="0" distR="0" wp14:anchorId="73177B07" wp14:editId="66D7BF7D">
          <wp:extent cx="2397125" cy="745410"/>
          <wp:effectExtent l="0" t="0" r="3175" b="0"/>
          <wp:docPr id="3" name="image2.png" descr="Nuovo Logo ASP bn per Cart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114" cy="75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106" w:rsidRDefault="001F1106" w:rsidP="001F1106">
    <w:pPr>
      <w:pStyle w:val="Intestazione"/>
      <w:jc w:val="center"/>
      <w:rPr>
        <w:b/>
        <w:sz w:val="28"/>
        <w:szCs w:val="28"/>
      </w:rPr>
    </w:pPr>
  </w:p>
  <w:p w:rsidR="00B834D2" w:rsidRDefault="001F1106" w:rsidP="001F1106">
    <w:pPr>
      <w:pStyle w:val="Intestazione"/>
      <w:jc w:val="center"/>
      <w:rPr>
        <w:b/>
        <w:sz w:val="28"/>
        <w:szCs w:val="28"/>
      </w:rPr>
    </w:pPr>
    <w:r w:rsidRPr="001F1106">
      <w:rPr>
        <w:b/>
        <w:sz w:val="28"/>
        <w:szCs w:val="28"/>
      </w:rPr>
      <w:t>ALLEGATO I</w:t>
    </w:r>
  </w:p>
  <w:p w:rsidR="001F1106" w:rsidRPr="001F1106" w:rsidRDefault="001F1106" w:rsidP="001F1106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Istanza di ammissione alla procedura </w:t>
    </w:r>
  </w:p>
  <w:p w:rsidR="001F1106" w:rsidRPr="0071262F" w:rsidRDefault="001F1106" w:rsidP="001F1106">
    <w:pPr>
      <w:pStyle w:val="Intestazione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AC"/>
    <w:multiLevelType w:val="hybridMultilevel"/>
    <w:tmpl w:val="5A1C4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6192B"/>
    <w:multiLevelType w:val="hybridMultilevel"/>
    <w:tmpl w:val="98B61CD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41D12"/>
    <w:multiLevelType w:val="hybridMultilevel"/>
    <w:tmpl w:val="A90228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5CB5"/>
    <w:multiLevelType w:val="hybridMultilevel"/>
    <w:tmpl w:val="9F74A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6D64"/>
    <w:multiLevelType w:val="hybridMultilevel"/>
    <w:tmpl w:val="C18A5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76023D"/>
    <w:multiLevelType w:val="hybridMultilevel"/>
    <w:tmpl w:val="F1C472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0823D3"/>
    <w:multiLevelType w:val="hybridMultilevel"/>
    <w:tmpl w:val="E8A2250E"/>
    <w:lvl w:ilvl="0" w:tplc="2D685BA2">
      <w:start w:val="1"/>
      <w:numFmt w:val="lowerLetter"/>
      <w:lvlText w:val="%1)"/>
      <w:lvlJc w:val="left"/>
      <w:pPr>
        <w:ind w:left="38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1" w15:restartNumberingAfterBreak="0">
    <w:nsid w:val="24174C7D"/>
    <w:multiLevelType w:val="hybridMultilevel"/>
    <w:tmpl w:val="175E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77065C"/>
    <w:multiLevelType w:val="hybridMultilevel"/>
    <w:tmpl w:val="16981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124B6E"/>
    <w:multiLevelType w:val="hybridMultilevel"/>
    <w:tmpl w:val="F3EC3B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631AD6"/>
    <w:multiLevelType w:val="hybridMultilevel"/>
    <w:tmpl w:val="5D46C6F6"/>
    <w:lvl w:ilvl="0" w:tplc="5BA2B4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4696ABD"/>
    <w:multiLevelType w:val="hybridMultilevel"/>
    <w:tmpl w:val="2FECD3F0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55F395C"/>
    <w:multiLevelType w:val="hybridMultilevel"/>
    <w:tmpl w:val="6D9C96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084679"/>
    <w:multiLevelType w:val="hybridMultilevel"/>
    <w:tmpl w:val="72BAA356"/>
    <w:lvl w:ilvl="0" w:tplc="AC0249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7" w15:restartNumberingAfterBreak="0">
    <w:nsid w:val="61467ABA"/>
    <w:multiLevelType w:val="hybridMultilevel"/>
    <w:tmpl w:val="CECAB76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80243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642534"/>
    <w:multiLevelType w:val="hybridMultilevel"/>
    <w:tmpl w:val="F1C472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2333AB"/>
    <w:multiLevelType w:val="hybridMultilevel"/>
    <w:tmpl w:val="DEBC641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292C71"/>
    <w:multiLevelType w:val="hybridMultilevel"/>
    <w:tmpl w:val="614628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67CA4"/>
    <w:multiLevelType w:val="multilevel"/>
    <w:tmpl w:val="83CE0A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385316"/>
    <w:multiLevelType w:val="hybridMultilevel"/>
    <w:tmpl w:val="F710BF36"/>
    <w:lvl w:ilvl="0" w:tplc="17D6DCD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</w:rPr>
    </w:lvl>
    <w:lvl w:ilvl="1" w:tplc="0410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34"/>
  </w:num>
  <w:num w:numId="5">
    <w:abstractNumId w:val="39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27"/>
  </w:num>
  <w:num w:numId="11">
    <w:abstractNumId w:val="21"/>
  </w:num>
  <w:num w:numId="12">
    <w:abstractNumId w:val="33"/>
  </w:num>
  <w:num w:numId="13">
    <w:abstractNumId w:val="36"/>
  </w:num>
  <w:num w:numId="14">
    <w:abstractNumId w:val="1"/>
  </w:num>
  <w:num w:numId="15">
    <w:abstractNumId w:val="20"/>
  </w:num>
  <w:num w:numId="16">
    <w:abstractNumId w:val="40"/>
  </w:num>
  <w:num w:numId="17">
    <w:abstractNumId w:val="28"/>
  </w:num>
  <w:num w:numId="18">
    <w:abstractNumId w:val="12"/>
  </w:num>
  <w:num w:numId="19">
    <w:abstractNumId w:val="42"/>
  </w:num>
  <w:num w:numId="20">
    <w:abstractNumId w:val="22"/>
  </w:num>
  <w:num w:numId="21">
    <w:abstractNumId w:val="24"/>
  </w:num>
  <w:num w:numId="22">
    <w:abstractNumId w:val="23"/>
  </w:num>
  <w:num w:numId="23">
    <w:abstractNumId w:val="2"/>
  </w:num>
  <w:num w:numId="24">
    <w:abstractNumId w:val="11"/>
  </w:num>
  <w:num w:numId="25">
    <w:abstractNumId w:val="37"/>
  </w:num>
  <w:num w:numId="26">
    <w:abstractNumId w:val="15"/>
  </w:num>
  <w:num w:numId="27">
    <w:abstractNumId w:val="18"/>
  </w:num>
  <w:num w:numId="28">
    <w:abstractNumId w:val="14"/>
  </w:num>
  <w:num w:numId="29">
    <w:abstractNumId w:val="9"/>
  </w:num>
  <w:num w:numId="30">
    <w:abstractNumId w:val="38"/>
  </w:num>
  <w:num w:numId="31">
    <w:abstractNumId w:val="16"/>
  </w:num>
  <w:num w:numId="32">
    <w:abstractNumId w:val="41"/>
  </w:num>
  <w:num w:numId="33">
    <w:abstractNumId w:val="35"/>
  </w:num>
  <w:num w:numId="34">
    <w:abstractNumId w:val="1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2"/>
  </w:num>
  <w:num w:numId="38">
    <w:abstractNumId w:val="5"/>
  </w:num>
  <w:num w:numId="39">
    <w:abstractNumId w:val="31"/>
  </w:num>
  <w:num w:numId="40">
    <w:abstractNumId w:val="7"/>
  </w:num>
  <w:num w:numId="41">
    <w:abstractNumId w:val="0"/>
  </w:num>
  <w:num w:numId="42">
    <w:abstractNumId w:val="1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8"/>
    <w:rsid w:val="00002201"/>
    <w:rsid w:val="00002AE5"/>
    <w:rsid w:val="00004944"/>
    <w:rsid w:val="000053B1"/>
    <w:rsid w:val="00011C9F"/>
    <w:rsid w:val="00012190"/>
    <w:rsid w:val="000174EC"/>
    <w:rsid w:val="000201C7"/>
    <w:rsid w:val="000314DE"/>
    <w:rsid w:val="000315C5"/>
    <w:rsid w:val="000333CF"/>
    <w:rsid w:val="00033D16"/>
    <w:rsid w:val="00035A9E"/>
    <w:rsid w:val="0003795A"/>
    <w:rsid w:val="00037EDB"/>
    <w:rsid w:val="00041F3D"/>
    <w:rsid w:val="0004650E"/>
    <w:rsid w:val="000562E2"/>
    <w:rsid w:val="00056CA6"/>
    <w:rsid w:val="00060ACF"/>
    <w:rsid w:val="00061CA1"/>
    <w:rsid w:val="0006359F"/>
    <w:rsid w:val="0006420E"/>
    <w:rsid w:val="0007718C"/>
    <w:rsid w:val="00087172"/>
    <w:rsid w:val="00094751"/>
    <w:rsid w:val="000958F1"/>
    <w:rsid w:val="00095D4E"/>
    <w:rsid w:val="0009734C"/>
    <w:rsid w:val="000A1008"/>
    <w:rsid w:val="000A16CB"/>
    <w:rsid w:val="000A1C96"/>
    <w:rsid w:val="000A300A"/>
    <w:rsid w:val="000A5EAF"/>
    <w:rsid w:val="000B0FFC"/>
    <w:rsid w:val="000B13A0"/>
    <w:rsid w:val="000B19F7"/>
    <w:rsid w:val="000C05CC"/>
    <w:rsid w:val="000E011A"/>
    <w:rsid w:val="000E176A"/>
    <w:rsid w:val="000E474C"/>
    <w:rsid w:val="000E5694"/>
    <w:rsid w:val="000F0410"/>
    <w:rsid w:val="000F1039"/>
    <w:rsid w:val="000F162E"/>
    <w:rsid w:val="001038BA"/>
    <w:rsid w:val="00103B0A"/>
    <w:rsid w:val="001065C5"/>
    <w:rsid w:val="00114858"/>
    <w:rsid w:val="00116056"/>
    <w:rsid w:val="00116DE8"/>
    <w:rsid w:val="0012013C"/>
    <w:rsid w:val="0012393E"/>
    <w:rsid w:val="0012468D"/>
    <w:rsid w:val="00127664"/>
    <w:rsid w:val="00130394"/>
    <w:rsid w:val="001308C1"/>
    <w:rsid w:val="001327BF"/>
    <w:rsid w:val="00132F0D"/>
    <w:rsid w:val="00134660"/>
    <w:rsid w:val="0013777D"/>
    <w:rsid w:val="001408E3"/>
    <w:rsid w:val="00141D81"/>
    <w:rsid w:val="0015280F"/>
    <w:rsid w:val="00152ED1"/>
    <w:rsid w:val="00161F21"/>
    <w:rsid w:val="001648C8"/>
    <w:rsid w:val="00174489"/>
    <w:rsid w:val="0017483F"/>
    <w:rsid w:val="00181E52"/>
    <w:rsid w:val="00182779"/>
    <w:rsid w:val="00192FE6"/>
    <w:rsid w:val="001A0910"/>
    <w:rsid w:val="001A2B46"/>
    <w:rsid w:val="001B1FB2"/>
    <w:rsid w:val="001B3429"/>
    <w:rsid w:val="001B6C9A"/>
    <w:rsid w:val="001C318F"/>
    <w:rsid w:val="001C4173"/>
    <w:rsid w:val="001C7732"/>
    <w:rsid w:val="001D085E"/>
    <w:rsid w:val="001D5155"/>
    <w:rsid w:val="001D6325"/>
    <w:rsid w:val="001D7982"/>
    <w:rsid w:val="001E6140"/>
    <w:rsid w:val="001F1106"/>
    <w:rsid w:val="001F3A83"/>
    <w:rsid w:val="00202970"/>
    <w:rsid w:val="00204208"/>
    <w:rsid w:val="0020514C"/>
    <w:rsid w:val="002063C9"/>
    <w:rsid w:val="002065E6"/>
    <w:rsid w:val="00210ACA"/>
    <w:rsid w:val="00210BC3"/>
    <w:rsid w:val="002152F5"/>
    <w:rsid w:val="00216C57"/>
    <w:rsid w:val="002207FA"/>
    <w:rsid w:val="00224C60"/>
    <w:rsid w:val="00232261"/>
    <w:rsid w:val="0023276F"/>
    <w:rsid w:val="002356AE"/>
    <w:rsid w:val="002567E4"/>
    <w:rsid w:val="00262CBE"/>
    <w:rsid w:val="00265A1E"/>
    <w:rsid w:val="002677A1"/>
    <w:rsid w:val="00270925"/>
    <w:rsid w:val="00270C0C"/>
    <w:rsid w:val="00270FBE"/>
    <w:rsid w:val="00271866"/>
    <w:rsid w:val="00273A93"/>
    <w:rsid w:val="0028335D"/>
    <w:rsid w:val="002865C3"/>
    <w:rsid w:val="00286F6C"/>
    <w:rsid w:val="00287B36"/>
    <w:rsid w:val="002930F2"/>
    <w:rsid w:val="002A34AB"/>
    <w:rsid w:val="002A4088"/>
    <w:rsid w:val="002A4A6C"/>
    <w:rsid w:val="002B378D"/>
    <w:rsid w:val="002B38E8"/>
    <w:rsid w:val="002B75D6"/>
    <w:rsid w:val="002B7F0C"/>
    <w:rsid w:val="002B7FC1"/>
    <w:rsid w:val="002C1FE7"/>
    <w:rsid w:val="002C2058"/>
    <w:rsid w:val="002C38D8"/>
    <w:rsid w:val="002C3BC2"/>
    <w:rsid w:val="002F61D3"/>
    <w:rsid w:val="002F64A1"/>
    <w:rsid w:val="002F71DF"/>
    <w:rsid w:val="0030524F"/>
    <w:rsid w:val="0031171A"/>
    <w:rsid w:val="00312DBE"/>
    <w:rsid w:val="00317BD3"/>
    <w:rsid w:val="003226BC"/>
    <w:rsid w:val="003231D4"/>
    <w:rsid w:val="00326D89"/>
    <w:rsid w:val="00327CCB"/>
    <w:rsid w:val="00330473"/>
    <w:rsid w:val="003304A2"/>
    <w:rsid w:val="00333D9A"/>
    <w:rsid w:val="00346FA6"/>
    <w:rsid w:val="00350188"/>
    <w:rsid w:val="00351B17"/>
    <w:rsid w:val="003551E4"/>
    <w:rsid w:val="00362223"/>
    <w:rsid w:val="003726CB"/>
    <w:rsid w:val="00373BAF"/>
    <w:rsid w:val="0037407A"/>
    <w:rsid w:val="00376F1F"/>
    <w:rsid w:val="00380F3A"/>
    <w:rsid w:val="00385FCC"/>
    <w:rsid w:val="003910DA"/>
    <w:rsid w:val="00391BA1"/>
    <w:rsid w:val="00394D3C"/>
    <w:rsid w:val="003A1DDC"/>
    <w:rsid w:val="003A33AC"/>
    <w:rsid w:val="003A47E2"/>
    <w:rsid w:val="003B0DB7"/>
    <w:rsid w:val="003B4277"/>
    <w:rsid w:val="003C3710"/>
    <w:rsid w:val="003C4461"/>
    <w:rsid w:val="003C5250"/>
    <w:rsid w:val="003D0484"/>
    <w:rsid w:val="003D41F6"/>
    <w:rsid w:val="003D529C"/>
    <w:rsid w:val="003D5473"/>
    <w:rsid w:val="003E74F9"/>
    <w:rsid w:val="003F0602"/>
    <w:rsid w:val="003F18AE"/>
    <w:rsid w:val="00401673"/>
    <w:rsid w:val="00401CBF"/>
    <w:rsid w:val="004032CD"/>
    <w:rsid w:val="004078A1"/>
    <w:rsid w:val="00411C1F"/>
    <w:rsid w:val="004129D5"/>
    <w:rsid w:val="0041571A"/>
    <w:rsid w:val="004276D9"/>
    <w:rsid w:val="0043143D"/>
    <w:rsid w:val="00434960"/>
    <w:rsid w:val="00442C17"/>
    <w:rsid w:val="00446072"/>
    <w:rsid w:val="00450F31"/>
    <w:rsid w:val="00450FB0"/>
    <w:rsid w:val="00451917"/>
    <w:rsid w:val="004541C5"/>
    <w:rsid w:val="00465E17"/>
    <w:rsid w:val="0046664C"/>
    <w:rsid w:val="00471629"/>
    <w:rsid w:val="004724CC"/>
    <w:rsid w:val="00473886"/>
    <w:rsid w:val="004866F0"/>
    <w:rsid w:val="00487BE5"/>
    <w:rsid w:val="0049067D"/>
    <w:rsid w:val="0049124F"/>
    <w:rsid w:val="0049299A"/>
    <w:rsid w:val="004A02DA"/>
    <w:rsid w:val="004A0893"/>
    <w:rsid w:val="004A0D8F"/>
    <w:rsid w:val="004A25B5"/>
    <w:rsid w:val="004B1497"/>
    <w:rsid w:val="004B338F"/>
    <w:rsid w:val="004B4C9C"/>
    <w:rsid w:val="004B5A15"/>
    <w:rsid w:val="004C3C93"/>
    <w:rsid w:val="004C5CE5"/>
    <w:rsid w:val="004D7427"/>
    <w:rsid w:val="004D769F"/>
    <w:rsid w:val="004E34A3"/>
    <w:rsid w:val="004E3E8A"/>
    <w:rsid w:val="004E468B"/>
    <w:rsid w:val="004E7691"/>
    <w:rsid w:val="004F0916"/>
    <w:rsid w:val="004F1643"/>
    <w:rsid w:val="00503444"/>
    <w:rsid w:val="00521381"/>
    <w:rsid w:val="00523625"/>
    <w:rsid w:val="00523BA8"/>
    <w:rsid w:val="00526BFD"/>
    <w:rsid w:val="00526D70"/>
    <w:rsid w:val="0053378F"/>
    <w:rsid w:val="00533924"/>
    <w:rsid w:val="005367C5"/>
    <w:rsid w:val="0054514F"/>
    <w:rsid w:val="00551184"/>
    <w:rsid w:val="00556778"/>
    <w:rsid w:val="00556BD8"/>
    <w:rsid w:val="005577B8"/>
    <w:rsid w:val="005623C2"/>
    <w:rsid w:val="005819BB"/>
    <w:rsid w:val="00590461"/>
    <w:rsid w:val="005A049B"/>
    <w:rsid w:val="005A084B"/>
    <w:rsid w:val="005A0CEB"/>
    <w:rsid w:val="005A65E2"/>
    <w:rsid w:val="005B213E"/>
    <w:rsid w:val="005B2DCF"/>
    <w:rsid w:val="005B6C0D"/>
    <w:rsid w:val="005C3302"/>
    <w:rsid w:val="005C42B2"/>
    <w:rsid w:val="005C4563"/>
    <w:rsid w:val="005D25A9"/>
    <w:rsid w:val="005D5EE7"/>
    <w:rsid w:val="005D75B5"/>
    <w:rsid w:val="005E2949"/>
    <w:rsid w:val="005F1659"/>
    <w:rsid w:val="005F1EC0"/>
    <w:rsid w:val="00602480"/>
    <w:rsid w:val="00610B14"/>
    <w:rsid w:val="006118CD"/>
    <w:rsid w:val="00615DF6"/>
    <w:rsid w:val="00616155"/>
    <w:rsid w:val="00620F07"/>
    <w:rsid w:val="00632225"/>
    <w:rsid w:val="00633A9E"/>
    <w:rsid w:val="0064396D"/>
    <w:rsid w:val="00643FAE"/>
    <w:rsid w:val="00644EA8"/>
    <w:rsid w:val="006470C3"/>
    <w:rsid w:val="00650B46"/>
    <w:rsid w:val="006552B1"/>
    <w:rsid w:val="00665D47"/>
    <w:rsid w:val="006765C1"/>
    <w:rsid w:val="00685723"/>
    <w:rsid w:val="00685919"/>
    <w:rsid w:val="0068695F"/>
    <w:rsid w:val="0069005A"/>
    <w:rsid w:val="00690B28"/>
    <w:rsid w:val="00690E87"/>
    <w:rsid w:val="006A22E0"/>
    <w:rsid w:val="006A37C5"/>
    <w:rsid w:val="006B26A1"/>
    <w:rsid w:val="006B29A3"/>
    <w:rsid w:val="006B2BCA"/>
    <w:rsid w:val="006B2EC7"/>
    <w:rsid w:val="006B3B96"/>
    <w:rsid w:val="006B62B5"/>
    <w:rsid w:val="006C14EE"/>
    <w:rsid w:val="006C60A8"/>
    <w:rsid w:val="006C6682"/>
    <w:rsid w:val="006D000C"/>
    <w:rsid w:val="006E08D3"/>
    <w:rsid w:val="006E3625"/>
    <w:rsid w:val="006E3CFE"/>
    <w:rsid w:val="006E7736"/>
    <w:rsid w:val="006E7D14"/>
    <w:rsid w:val="006F0F20"/>
    <w:rsid w:val="006F2640"/>
    <w:rsid w:val="006F66A9"/>
    <w:rsid w:val="006F7C31"/>
    <w:rsid w:val="00700AF4"/>
    <w:rsid w:val="00700C43"/>
    <w:rsid w:val="00703429"/>
    <w:rsid w:val="007044CD"/>
    <w:rsid w:val="0071123C"/>
    <w:rsid w:val="007120D0"/>
    <w:rsid w:val="0071262F"/>
    <w:rsid w:val="0071303E"/>
    <w:rsid w:val="00717E50"/>
    <w:rsid w:val="00723BC3"/>
    <w:rsid w:val="0072581C"/>
    <w:rsid w:val="00726A35"/>
    <w:rsid w:val="007278FB"/>
    <w:rsid w:val="00734760"/>
    <w:rsid w:val="00737F98"/>
    <w:rsid w:val="00752055"/>
    <w:rsid w:val="00765851"/>
    <w:rsid w:val="007667C5"/>
    <w:rsid w:val="00790570"/>
    <w:rsid w:val="00792973"/>
    <w:rsid w:val="007A2B4F"/>
    <w:rsid w:val="007A3E47"/>
    <w:rsid w:val="007A4B47"/>
    <w:rsid w:val="007B182C"/>
    <w:rsid w:val="007B3952"/>
    <w:rsid w:val="007B5487"/>
    <w:rsid w:val="007C713B"/>
    <w:rsid w:val="007C7D7F"/>
    <w:rsid w:val="007D36CC"/>
    <w:rsid w:val="007D71EB"/>
    <w:rsid w:val="007E1260"/>
    <w:rsid w:val="007E5BBA"/>
    <w:rsid w:val="007E611C"/>
    <w:rsid w:val="007E6B0C"/>
    <w:rsid w:val="007E72E4"/>
    <w:rsid w:val="007F12FF"/>
    <w:rsid w:val="007F207C"/>
    <w:rsid w:val="007F36C6"/>
    <w:rsid w:val="007F4997"/>
    <w:rsid w:val="007F57C4"/>
    <w:rsid w:val="0080024E"/>
    <w:rsid w:val="00804A18"/>
    <w:rsid w:val="008063BA"/>
    <w:rsid w:val="008074D7"/>
    <w:rsid w:val="00812BF1"/>
    <w:rsid w:val="008148BD"/>
    <w:rsid w:val="00816F8D"/>
    <w:rsid w:val="00817776"/>
    <w:rsid w:val="008204E5"/>
    <w:rsid w:val="008226AA"/>
    <w:rsid w:val="00824616"/>
    <w:rsid w:val="00824D7D"/>
    <w:rsid w:val="0082680C"/>
    <w:rsid w:val="00830FF9"/>
    <w:rsid w:val="00842F65"/>
    <w:rsid w:val="0084397B"/>
    <w:rsid w:val="008473EE"/>
    <w:rsid w:val="0085455F"/>
    <w:rsid w:val="00857DE7"/>
    <w:rsid w:val="00865EF8"/>
    <w:rsid w:val="00867DD4"/>
    <w:rsid w:val="00870D43"/>
    <w:rsid w:val="008716E6"/>
    <w:rsid w:val="00871954"/>
    <w:rsid w:val="00874590"/>
    <w:rsid w:val="00881FF0"/>
    <w:rsid w:val="00882D78"/>
    <w:rsid w:val="008913A2"/>
    <w:rsid w:val="008916D5"/>
    <w:rsid w:val="00891A60"/>
    <w:rsid w:val="00896E5B"/>
    <w:rsid w:val="008A2575"/>
    <w:rsid w:val="008A5CC1"/>
    <w:rsid w:val="008A68B2"/>
    <w:rsid w:val="008B00B7"/>
    <w:rsid w:val="008B03A0"/>
    <w:rsid w:val="008B3298"/>
    <w:rsid w:val="008C2A01"/>
    <w:rsid w:val="008C58D8"/>
    <w:rsid w:val="008E0FCA"/>
    <w:rsid w:val="008E5D29"/>
    <w:rsid w:val="008F09D8"/>
    <w:rsid w:val="008F1795"/>
    <w:rsid w:val="008F2344"/>
    <w:rsid w:val="008F294D"/>
    <w:rsid w:val="008F474B"/>
    <w:rsid w:val="008F518B"/>
    <w:rsid w:val="00900F5F"/>
    <w:rsid w:val="00904A04"/>
    <w:rsid w:val="00906A7D"/>
    <w:rsid w:val="009073B6"/>
    <w:rsid w:val="009125AF"/>
    <w:rsid w:val="009131BB"/>
    <w:rsid w:val="00915310"/>
    <w:rsid w:val="009211AB"/>
    <w:rsid w:val="009237BC"/>
    <w:rsid w:val="00935DEA"/>
    <w:rsid w:val="00940030"/>
    <w:rsid w:val="009434DE"/>
    <w:rsid w:val="00947388"/>
    <w:rsid w:val="00947F44"/>
    <w:rsid w:val="009507AD"/>
    <w:rsid w:val="009521D1"/>
    <w:rsid w:val="009530F6"/>
    <w:rsid w:val="00954038"/>
    <w:rsid w:val="00955A7F"/>
    <w:rsid w:val="00977F03"/>
    <w:rsid w:val="0098243E"/>
    <w:rsid w:val="009826EE"/>
    <w:rsid w:val="00992E32"/>
    <w:rsid w:val="009A24F2"/>
    <w:rsid w:val="009A25F8"/>
    <w:rsid w:val="009A382B"/>
    <w:rsid w:val="009A48AE"/>
    <w:rsid w:val="009B2E9A"/>
    <w:rsid w:val="009B4B57"/>
    <w:rsid w:val="009C1F8D"/>
    <w:rsid w:val="009D155E"/>
    <w:rsid w:val="009E1E03"/>
    <w:rsid w:val="009E22DB"/>
    <w:rsid w:val="009E23FA"/>
    <w:rsid w:val="009E2804"/>
    <w:rsid w:val="009F037F"/>
    <w:rsid w:val="009F1045"/>
    <w:rsid w:val="009F2168"/>
    <w:rsid w:val="00A12DAA"/>
    <w:rsid w:val="00A13701"/>
    <w:rsid w:val="00A20A8A"/>
    <w:rsid w:val="00A20A9D"/>
    <w:rsid w:val="00A26D05"/>
    <w:rsid w:val="00A31DD9"/>
    <w:rsid w:val="00A323DB"/>
    <w:rsid w:val="00A34109"/>
    <w:rsid w:val="00A3546F"/>
    <w:rsid w:val="00A37D70"/>
    <w:rsid w:val="00A44739"/>
    <w:rsid w:val="00A53AF8"/>
    <w:rsid w:val="00A53E88"/>
    <w:rsid w:val="00A56717"/>
    <w:rsid w:val="00A56E96"/>
    <w:rsid w:val="00A57AD8"/>
    <w:rsid w:val="00A60E36"/>
    <w:rsid w:val="00A723CC"/>
    <w:rsid w:val="00A755B9"/>
    <w:rsid w:val="00A75A4D"/>
    <w:rsid w:val="00A82E0C"/>
    <w:rsid w:val="00A85668"/>
    <w:rsid w:val="00A85F1E"/>
    <w:rsid w:val="00A91815"/>
    <w:rsid w:val="00A91F76"/>
    <w:rsid w:val="00A95DBA"/>
    <w:rsid w:val="00A9658D"/>
    <w:rsid w:val="00AA0416"/>
    <w:rsid w:val="00AA19C6"/>
    <w:rsid w:val="00AA6E0A"/>
    <w:rsid w:val="00AB697A"/>
    <w:rsid w:val="00AB6BE5"/>
    <w:rsid w:val="00AB7EA4"/>
    <w:rsid w:val="00AC0213"/>
    <w:rsid w:val="00AC1780"/>
    <w:rsid w:val="00AC2460"/>
    <w:rsid w:val="00AD6321"/>
    <w:rsid w:val="00AE13B8"/>
    <w:rsid w:val="00AE5AB7"/>
    <w:rsid w:val="00AE7340"/>
    <w:rsid w:val="00AF153B"/>
    <w:rsid w:val="00AF406F"/>
    <w:rsid w:val="00AF484D"/>
    <w:rsid w:val="00AF4A1D"/>
    <w:rsid w:val="00B0118D"/>
    <w:rsid w:val="00B01B8E"/>
    <w:rsid w:val="00B06177"/>
    <w:rsid w:val="00B10E40"/>
    <w:rsid w:val="00B13EB5"/>
    <w:rsid w:val="00B1672A"/>
    <w:rsid w:val="00B22508"/>
    <w:rsid w:val="00B23C6A"/>
    <w:rsid w:val="00B24966"/>
    <w:rsid w:val="00B32842"/>
    <w:rsid w:val="00B373D0"/>
    <w:rsid w:val="00B47273"/>
    <w:rsid w:val="00B4753B"/>
    <w:rsid w:val="00B5073F"/>
    <w:rsid w:val="00B61DEF"/>
    <w:rsid w:val="00B63003"/>
    <w:rsid w:val="00B73260"/>
    <w:rsid w:val="00B7487E"/>
    <w:rsid w:val="00B80FBC"/>
    <w:rsid w:val="00B834D2"/>
    <w:rsid w:val="00B90C83"/>
    <w:rsid w:val="00B924C6"/>
    <w:rsid w:val="00BA1F9F"/>
    <w:rsid w:val="00BA49B9"/>
    <w:rsid w:val="00BA660F"/>
    <w:rsid w:val="00BA7C78"/>
    <w:rsid w:val="00BB0377"/>
    <w:rsid w:val="00BB3F49"/>
    <w:rsid w:val="00BC7B04"/>
    <w:rsid w:val="00BD037D"/>
    <w:rsid w:val="00BD4333"/>
    <w:rsid w:val="00BD4F86"/>
    <w:rsid w:val="00BE2718"/>
    <w:rsid w:val="00BE669A"/>
    <w:rsid w:val="00BE703D"/>
    <w:rsid w:val="00BE7CD0"/>
    <w:rsid w:val="00BF21FB"/>
    <w:rsid w:val="00C04361"/>
    <w:rsid w:val="00C06BBD"/>
    <w:rsid w:val="00C121DA"/>
    <w:rsid w:val="00C174A1"/>
    <w:rsid w:val="00C21F0B"/>
    <w:rsid w:val="00C2335E"/>
    <w:rsid w:val="00C267C1"/>
    <w:rsid w:val="00C4496E"/>
    <w:rsid w:val="00C54F70"/>
    <w:rsid w:val="00C56AC2"/>
    <w:rsid w:val="00C62430"/>
    <w:rsid w:val="00C66BC6"/>
    <w:rsid w:val="00C66CED"/>
    <w:rsid w:val="00C678B6"/>
    <w:rsid w:val="00C7052F"/>
    <w:rsid w:val="00C72D73"/>
    <w:rsid w:val="00C775BA"/>
    <w:rsid w:val="00C84C30"/>
    <w:rsid w:val="00C917EA"/>
    <w:rsid w:val="00CA05D5"/>
    <w:rsid w:val="00CA0AEC"/>
    <w:rsid w:val="00CA1D27"/>
    <w:rsid w:val="00CA53F9"/>
    <w:rsid w:val="00CA78EE"/>
    <w:rsid w:val="00CB1A1F"/>
    <w:rsid w:val="00CB6234"/>
    <w:rsid w:val="00CC1A36"/>
    <w:rsid w:val="00CC2059"/>
    <w:rsid w:val="00CC25FC"/>
    <w:rsid w:val="00CC2E37"/>
    <w:rsid w:val="00CC2FD5"/>
    <w:rsid w:val="00CC3915"/>
    <w:rsid w:val="00CE09EE"/>
    <w:rsid w:val="00CE0D55"/>
    <w:rsid w:val="00CE4A89"/>
    <w:rsid w:val="00CE5EC5"/>
    <w:rsid w:val="00CE6C31"/>
    <w:rsid w:val="00CE6E85"/>
    <w:rsid w:val="00CF4800"/>
    <w:rsid w:val="00CF5F80"/>
    <w:rsid w:val="00CF655C"/>
    <w:rsid w:val="00D01F67"/>
    <w:rsid w:val="00D03C0B"/>
    <w:rsid w:val="00D06756"/>
    <w:rsid w:val="00D15EC9"/>
    <w:rsid w:val="00D2313B"/>
    <w:rsid w:val="00D26E44"/>
    <w:rsid w:val="00D2773D"/>
    <w:rsid w:val="00D311E0"/>
    <w:rsid w:val="00D31790"/>
    <w:rsid w:val="00D32FB6"/>
    <w:rsid w:val="00D35E6B"/>
    <w:rsid w:val="00D40E08"/>
    <w:rsid w:val="00D43C2E"/>
    <w:rsid w:val="00D45310"/>
    <w:rsid w:val="00D4570B"/>
    <w:rsid w:val="00D51060"/>
    <w:rsid w:val="00D520DA"/>
    <w:rsid w:val="00D53923"/>
    <w:rsid w:val="00D53FA1"/>
    <w:rsid w:val="00D54EF1"/>
    <w:rsid w:val="00D56333"/>
    <w:rsid w:val="00D5638E"/>
    <w:rsid w:val="00D603B9"/>
    <w:rsid w:val="00D63E15"/>
    <w:rsid w:val="00D666DE"/>
    <w:rsid w:val="00D67753"/>
    <w:rsid w:val="00D71313"/>
    <w:rsid w:val="00D73749"/>
    <w:rsid w:val="00D742E0"/>
    <w:rsid w:val="00D7636B"/>
    <w:rsid w:val="00D807D3"/>
    <w:rsid w:val="00D84A8E"/>
    <w:rsid w:val="00D926C7"/>
    <w:rsid w:val="00D96582"/>
    <w:rsid w:val="00D9663E"/>
    <w:rsid w:val="00DA3CE2"/>
    <w:rsid w:val="00DA4FA8"/>
    <w:rsid w:val="00DA711A"/>
    <w:rsid w:val="00DB6AA4"/>
    <w:rsid w:val="00DB71C2"/>
    <w:rsid w:val="00DC0B1A"/>
    <w:rsid w:val="00DC3B7B"/>
    <w:rsid w:val="00DC43DB"/>
    <w:rsid w:val="00DD03BA"/>
    <w:rsid w:val="00DD0BEA"/>
    <w:rsid w:val="00DF4429"/>
    <w:rsid w:val="00DF4730"/>
    <w:rsid w:val="00DF5333"/>
    <w:rsid w:val="00E029C1"/>
    <w:rsid w:val="00E02C3C"/>
    <w:rsid w:val="00E04669"/>
    <w:rsid w:val="00E053D0"/>
    <w:rsid w:val="00E130BD"/>
    <w:rsid w:val="00E20572"/>
    <w:rsid w:val="00E22802"/>
    <w:rsid w:val="00E36E33"/>
    <w:rsid w:val="00E37F77"/>
    <w:rsid w:val="00E43B2C"/>
    <w:rsid w:val="00E4609E"/>
    <w:rsid w:val="00E478B9"/>
    <w:rsid w:val="00E47EFF"/>
    <w:rsid w:val="00E5158B"/>
    <w:rsid w:val="00E55953"/>
    <w:rsid w:val="00E571AB"/>
    <w:rsid w:val="00E6050D"/>
    <w:rsid w:val="00E615A3"/>
    <w:rsid w:val="00E61E6A"/>
    <w:rsid w:val="00E66CFF"/>
    <w:rsid w:val="00E70E7D"/>
    <w:rsid w:val="00E7121A"/>
    <w:rsid w:val="00E74EC0"/>
    <w:rsid w:val="00E75570"/>
    <w:rsid w:val="00E81C1A"/>
    <w:rsid w:val="00E83206"/>
    <w:rsid w:val="00E83981"/>
    <w:rsid w:val="00E85F17"/>
    <w:rsid w:val="00E872D1"/>
    <w:rsid w:val="00E907FD"/>
    <w:rsid w:val="00E92697"/>
    <w:rsid w:val="00E94BE0"/>
    <w:rsid w:val="00E965BF"/>
    <w:rsid w:val="00EA1E1B"/>
    <w:rsid w:val="00EB2440"/>
    <w:rsid w:val="00EC16A6"/>
    <w:rsid w:val="00EC44E2"/>
    <w:rsid w:val="00ED7B52"/>
    <w:rsid w:val="00EE3EE9"/>
    <w:rsid w:val="00F072EA"/>
    <w:rsid w:val="00F07BCC"/>
    <w:rsid w:val="00F10925"/>
    <w:rsid w:val="00F13062"/>
    <w:rsid w:val="00F141D1"/>
    <w:rsid w:val="00F14388"/>
    <w:rsid w:val="00F16748"/>
    <w:rsid w:val="00F21A9D"/>
    <w:rsid w:val="00F25F18"/>
    <w:rsid w:val="00F2755F"/>
    <w:rsid w:val="00F277ED"/>
    <w:rsid w:val="00F30532"/>
    <w:rsid w:val="00F30D37"/>
    <w:rsid w:val="00F3252C"/>
    <w:rsid w:val="00F3746F"/>
    <w:rsid w:val="00F44F09"/>
    <w:rsid w:val="00F471D9"/>
    <w:rsid w:val="00F47841"/>
    <w:rsid w:val="00F56AF8"/>
    <w:rsid w:val="00F62F7A"/>
    <w:rsid w:val="00F72D1C"/>
    <w:rsid w:val="00F73E93"/>
    <w:rsid w:val="00F75F8C"/>
    <w:rsid w:val="00F8221A"/>
    <w:rsid w:val="00F83796"/>
    <w:rsid w:val="00F83D4D"/>
    <w:rsid w:val="00F8559F"/>
    <w:rsid w:val="00F900F3"/>
    <w:rsid w:val="00FA0E41"/>
    <w:rsid w:val="00FA16D7"/>
    <w:rsid w:val="00FA41FF"/>
    <w:rsid w:val="00FB5A69"/>
    <w:rsid w:val="00FC04C0"/>
    <w:rsid w:val="00FC2E04"/>
    <w:rsid w:val="00FC6EB0"/>
    <w:rsid w:val="00FC74C5"/>
    <w:rsid w:val="00FD1088"/>
    <w:rsid w:val="00FD1A1D"/>
    <w:rsid w:val="00FE417C"/>
    <w:rsid w:val="00FE7EA9"/>
    <w:rsid w:val="00FF1BD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AD93A92"/>
  <w15:docId w15:val="{32019240-33BA-4BF5-8575-EF3A396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06F"/>
    <w:pPr>
      <w:spacing w:after="200" w:line="276" w:lineRule="auto"/>
    </w:pPr>
  </w:style>
  <w:style w:type="paragraph" w:styleId="Titolo1">
    <w:name w:val="heading 1"/>
    <w:basedOn w:val="Normale"/>
    <w:link w:val="Titolo1Carattere"/>
    <w:qFormat/>
    <w:locked/>
    <w:rsid w:val="00B47273"/>
    <w:pPr>
      <w:keepNext/>
      <w:suppressAutoHyphens/>
      <w:spacing w:before="360" w:after="120" w:line="240" w:lineRule="auto"/>
      <w:outlineLvl w:val="0"/>
    </w:pPr>
    <w:rPr>
      <w:rFonts w:ascii="Times New Roman" w:eastAsia="font335" w:hAnsi="Times New Roman"/>
      <w:b/>
      <w:bCs/>
      <w:smallCaps/>
      <w:color w:val="00000A"/>
      <w:kern w:val="1"/>
      <w:sz w:val="24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21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53F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F2640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8226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226AA"/>
    <w:rPr>
      <w:rFonts w:cs="Times New Roman"/>
      <w:lang w:val="it-IT" w:eastAsia="it-IT" w:bidi="ar-SA"/>
    </w:rPr>
  </w:style>
  <w:style w:type="character" w:styleId="Rimandonotadichiusura">
    <w:name w:val="endnote reference"/>
    <w:basedOn w:val="Carpredefinitoparagrafo"/>
    <w:uiPriority w:val="99"/>
    <w:rsid w:val="008226AA"/>
    <w:rPr>
      <w:rFonts w:cs="Times New Roman"/>
      <w:vertAlign w:val="superscript"/>
    </w:rPr>
  </w:style>
  <w:style w:type="paragraph" w:customStyle="1" w:styleId="Rientrocorpodeltesto31">
    <w:name w:val="Rientro corpo del testo 31"/>
    <w:basedOn w:val="Normale"/>
    <w:uiPriority w:val="99"/>
    <w:rsid w:val="00333D9A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Caratterenotaapidipagina">
    <w:name w:val="Carattere nota a piè di pagina"/>
    <w:uiPriority w:val="99"/>
    <w:rsid w:val="00FD1A1D"/>
  </w:style>
  <w:style w:type="character" w:customStyle="1" w:styleId="Titolo1Carattere">
    <w:name w:val="Titolo 1 Carattere"/>
    <w:basedOn w:val="Carpredefinitoparagrafo"/>
    <w:link w:val="Titolo1"/>
    <w:rsid w:val="00B47273"/>
    <w:rPr>
      <w:rFonts w:ascii="Times New Roman" w:eastAsia="font335" w:hAnsi="Times New Roman"/>
      <w:b/>
      <w:bCs/>
      <w:smallCaps/>
      <w:color w:val="00000A"/>
      <w:kern w:val="1"/>
      <w:sz w:val="24"/>
      <w:szCs w:val="28"/>
      <w:lang w:bidi="it-IT"/>
    </w:rPr>
  </w:style>
  <w:style w:type="paragraph" w:customStyle="1" w:styleId="SectionTitle">
    <w:name w:val="SectionTitle"/>
    <w:basedOn w:val="Normale"/>
    <w:rsid w:val="00B47273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/>
      <w:b/>
      <w:smallCaps/>
      <w:color w:val="00000A"/>
      <w:kern w:val="1"/>
      <w:sz w:val="28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A56E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rivul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protocollo@pioalbergotrivul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FORMULARIO PER IL DOCUMENTO DI GARA UNICO EUROPEO (DGUE)</vt:lpstr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FORMULARIO PER IL DOCUMENTO DI GARA UNICO EUROPEO (DGUE)</dc:title>
  <dc:subject/>
  <dc:creator>H24-1</dc:creator>
  <cp:keywords/>
  <dc:description/>
  <cp:lastModifiedBy>Edmondo Mandara</cp:lastModifiedBy>
  <cp:revision>10</cp:revision>
  <cp:lastPrinted>2020-12-14T13:42:00Z</cp:lastPrinted>
  <dcterms:created xsi:type="dcterms:W3CDTF">2021-10-21T14:09:00Z</dcterms:created>
  <dcterms:modified xsi:type="dcterms:W3CDTF">2021-11-09T09:05:00Z</dcterms:modified>
</cp:coreProperties>
</file>